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6EF8A" w14:textId="77777777" w:rsidR="00B90193" w:rsidRDefault="00C8542A">
      <w:pPr>
        <w:pStyle w:val="Body"/>
        <w:jc w:val="center"/>
        <w:rPr>
          <w:rFonts w:ascii="Calibri" w:eastAsia="Calibri" w:hAnsi="Calibri" w:cs="Calibri"/>
          <w:b/>
          <w:bCs/>
          <w:sz w:val="24"/>
          <w:szCs w:val="24"/>
        </w:rPr>
      </w:pPr>
      <w:r>
        <w:rPr>
          <w:noProof/>
        </w:rPr>
        <w:drawing>
          <wp:anchor distT="152400" distB="152400" distL="152400" distR="152400" simplePos="0" relativeHeight="251664384" behindDoc="0" locked="0" layoutInCell="1" allowOverlap="1" wp14:anchorId="4E171A20" wp14:editId="67521FC7">
            <wp:simplePos x="0" y="0"/>
            <wp:positionH relativeFrom="margin">
              <wp:align>center</wp:align>
            </wp:positionH>
            <wp:positionV relativeFrom="page">
              <wp:posOffset>1318895</wp:posOffset>
            </wp:positionV>
            <wp:extent cx="2125980" cy="2125980"/>
            <wp:effectExtent l="0" t="0" r="7620" b="7620"/>
            <wp:wrapTopAndBottom distT="152400" distB="152400"/>
            <wp:docPr id="1073741825" name="officeArt object" descr="crest-5CM.jpg"/>
            <wp:cNvGraphicFramePr/>
            <a:graphic xmlns:a="http://schemas.openxmlformats.org/drawingml/2006/main">
              <a:graphicData uri="http://schemas.openxmlformats.org/drawingml/2006/picture">
                <pic:pic xmlns:pic="http://schemas.openxmlformats.org/drawingml/2006/picture">
                  <pic:nvPicPr>
                    <pic:cNvPr id="1073741825" name="crest-5CM.jpg" descr="crest-5CM.jpg"/>
                    <pic:cNvPicPr>
                      <a:picLocks noChangeAspect="1"/>
                    </pic:cNvPicPr>
                  </pic:nvPicPr>
                  <pic:blipFill>
                    <a:blip r:embed="rId7"/>
                    <a:stretch>
                      <a:fillRect/>
                    </a:stretch>
                  </pic:blipFill>
                  <pic:spPr>
                    <a:xfrm>
                      <a:off x="0" y="0"/>
                      <a:ext cx="2125980" cy="2125980"/>
                    </a:xfrm>
                    <a:prstGeom prst="rect">
                      <a:avLst/>
                    </a:prstGeom>
                    <a:ln w="12700" cap="flat">
                      <a:noFill/>
                      <a:miter lim="400000"/>
                    </a:ln>
                    <a:effectLst/>
                  </pic:spPr>
                </pic:pic>
              </a:graphicData>
            </a:graphic>
          </wp:anchor>
        </w:drawing>
      </w:r>
    </w:p>
    <w:p w14:paraId="7CC07DE3" w14:textId="77777777" w:rsidR="00B90193" w:rsidRDefault="00C8542A">
      <w:pPr>
        <w:pStyle w:val="Default"/>
        <w:widowControl/>
        <w:suppressAutoHyphens w:val="0"/>
        <w:spacing w:after="200" w:line="276" w:lineRule="auto"/>
        <w:jc w:val="center"/>
        <w:rPr>
          <w:rFonts w:eastAsia="Arial" w:cs="Arial"/>
          <w:b/>
          <w:bCs/>
          <w:sz w:val="76"/>
          <w:szCs w:val="76"/>
        </w:rPr>
      </w:pPr>
      <w:r>
        <w:rPr>
          <w:b/>
          <w:bCs/>
          <w:sz w:val="76"/>
          <w:szCs w:val="76"/>
        </w:rPr>
        <w:t>Euston Street P.S.</w:t>
      </w:r>
    </w:p>
    <w:p w14:paraId="7FAA57EF" w14:textId="77777777" w:rsidR="00B90193" w:rsidRDefault="00C8542A">
      <w:pPr>
        <w:pStyle w:val="Default"/>
        <w:widowControl/>
        <w:suppressAutoHyphens w:val="0"/>
        <w:spacing w:after="200" w:line="276" w:lineRule="auto"/>
        <w:jc w:val="center"/>
        <w:rPr>
          <w:rFonts w:eastAsia="Arial" w:cs="Arial"/>
          <w:b/>
          <w:bCs/>
          <w:sz w:val="76"/>
          <w:szCs w:val="76"/>
        </w:rPr>
      </w:pPr>
      <w:r>
        <w:rPr>
          <w:b/>
          <w:bCs/>
          <w:sz w:val="76"/>
          <w:szCs w:val="76"/>
        </w:rPr>
        <w:t>&amp; Nursery Unit</w:t>
      </w:r>
    </w:p>
    <w:p w14:paraId="44FC705F" w14:textId="77777777" w:rsidR="00B90193" w:rsidRPr="00E63E01" w:rsidRDefault="004E3015">
      <w:pPr>
        <w:pStyle w:val="Default"/>
        <w:widowControl/>
        <w:suppressAutoHyphens w:val="0"/>
        <w:spacing w:after="200" w:line="276" w:lineRule="auto"/>
        <w:jc w:val="center"/>
        <w:rPr>
          <w:sz w:val="40"/>
          <w:szCs w:val="40"/>
        </w:rPr>
      </w:pPr>
      <w:r>
        <w:rPr>
          <w:noProof/>
          <w:sz w:val="40"/>
          <w:szCs w:val="40"/>
          <w:lang w:val="en-GB"/>
        </w:rPr>
        <mc:AlternateContent>
          <mc:Choice Requires="wps">
            <w:drawing>
              <wp:anchor distT="0" distB="0" distL="114300" distR="114300" simplePos="0" relativeHeight="251665408" behindDoc="0" locked="0" layoutInCell="1" allowOverlap="1" wp14:anchorId="549A138C" wp14:editId="35ECBE2C">
                <wp:simplePos x="0" y="0"/>
                <wp:positionH relativeFrom="column">
                  <wp:posOffset>781050</wp:posOffset>
                </wp:positionH>
                <wp:positionV relativeFrom="paragraph">
                  <wp:posOffset>29210</wp:posOffset>
                </wp:positionV>
                <wp:extent cx="4191000" cy="0"/>
                <wp:effectExtent l="38100" t="19050" r="57150" b="95250"/>
                <wp:wrapNone/>
                <wp:docPr id="3" name="Straight Connector 3"/>
                <wp:cNvGraphicFramePr/>
                <a:graphic xmlns:a="http://schemas.openxmlformats.org/drawingml/2006/main">
                  <a:graphicData uri="http://schemas.microsoft.com/office/word/2010/wordprocessingShape">
                    <wps:wsp>
                      <wps:cNvCnPr/>
                      <wps:spPr>
                        <a:xfrm>
                          <a:off x="0" y="0"/>
                          <a:ext cx="4191000" cy="0"/>
                        </a:xfrm>
                        <a:prstGeom prst="line">
                          <a:avLst/>
                        </a:prstGeom>
                        <a:noFill/>
                        <a:ln w="25400" cap="flat">
                          <a:solidFill>
                            <a:schemeClr val="tx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672B3C6E"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1.5pt,2.3pt" to="39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" strokecolor="black [3213]" strokeweight="2pt">
                <v:shadow on="t" color="black" opacity="24903f" origin=",.5" offset="0,.55556mm"/>
              </v:line>
            </w:pict>
          </mc:Fallback>
        </mc:AlternateContent>
      </w:r>
    </w:p>
    <w:p w14:paraId="236FD2CA" w14:textId="77777777" w:rsidR="00B90193" w:rsidRDefault="00F637BB">
      <w:pPr>
        <w:pStyle w:val="Default"/>
        <w:widowControl/>
        <w:suppressAutoHyphens w:val="0"/>
        <w:spacing w:after="200" w:line="276" w:lineRule="auto"/>
        <w:jc w:val="center"/>
        <w:rPr>
          <w:b/>
          <w:bCs/>
          <w:sz w:val="76"/>
          <w:szCs w:val="76"/>
        </w:rPr>
      </w:pPr>
      <w:r>
        <w:rPr>
          <w:b/>
          <w:bCs/>
          <w:sz w:val="76"/>
          <w:szCs w:val="76"/>
        </w:rPr>
        <w:t>Blended Learning Contingency Plan</w:t>
      </w:r>
    </w:p>
    <w:p w14:paraId="13F666E7" w14:textId="77777777" w:rsidR="00B90193" w:rsidRPr="00E63E01" w:rsidRDefault="00B90193">
      <w:pPr>
        <w:pStyle w:val="Default"/>
        <w:widowControl/>
        <w:suppressAutoHyphens w:val="0"/>
        <w:spacing w:after="200" w:line="276" w:lineRule="auto"/>
        <w:jc w:val="center"/>
        <w:rPr>
          <w:b/>
          <w:bCs/>
        </w:rPr>
      </w:pPr>
    </w:p>
    <w:p w14:paraId="6ED66563" w14:textId="77777777" w:rsidR="00B90193" w:rsidRDefault="00F637BB">
      <w:pPr>
        <w:pStyle w:val="Default"/>
        <w:widowControl/>
        <w:suppressAutoHyphens w:val="0"/>
        <w:spacing w:after="200" w:line="276" w:lineRule="auto"/>
        <w:jc w:val="center"/>
        <w:rPr>
          <w:b/>
          <w:bCs/>
          <w:sz w:val="76"/>
          <w:szCs w:val="76"/>
        </w:rPr>
      </w:pPr>
      <w:r>
        <w:rPr>
          <w:b/>
          <w:bCs/>
          <w:sz w:val="76"/>
          <w:szCs w:val="76"/>
        </w:rPr>
        <w:t>September 2020</w:t>
      </w:r>
    </w:p>
    <w:p w14:paraId="31FC6D05" w14:textId="77777777" w:rsidR="00B90193" w:rsidRDefault="00B90193">
      <w:pPr>
        <w:pStyle w:val="Default"/>
        <w:suppressAutoHyphens w:val="0"/>
        <w:spacing w:after="200"/>
        <w:ind w:left="108" w:hanging="108"/>
        <w:jc w:val="center"/>
        <w:rPr>
          <w:b/>
          <w:bCs/>
          <w:sz w:val="76"/>
          <w:szCs w:val="76"/>
        </w:rPr>
      </w:pPr>
    </w:p>
    <w:p w14:paraId="3BEF1B94" w14:textId="77777777" w:rsidR="00F637BB" w:rsidRDefault="00F637BB">
      <w:pPr>
        <w:pStyle w:val="Default"/>
        <w:suppressAutoHyphens w:val="0"/>
        <w:spacing w:after="200"/>
        <w:ind w:left="108" w:hanging="108"/>
        <w:jc w:val="center"/>
        <w:rPr>
          <w:b/>
          <w:bCs/>
          <w:sz w:val="76"/>
          <w:szCs w:val="76"/>
        </w:rPr>
      </w:pPr>
    </w:p>
    <w:p w14:paraId="5F01D089" w14:textId="77777777" w:rsidR="00F637BB" w:rsidRDefault="00F637BB">
      <w:pPr>
        <w:pStyle w:val="Default"/>
        <w:suppressAutoHyphens w:val="0"/>
        <w:spacing w:after="200"/>
        <w:ind w:left="108" w:hanging="108"/>
        <w:jc w:val="center"/>
        <w:rPr>
          <w:b/>
          <w:bCs/>
          <w:sz w:val="76"/>
          <w:szCs w:val="76"/>
        </w:rPr>
      </w:pPr>
    </w:p>
    <w:p w14:paraId="63A9F474" w14:textId="77777777" w:rsidR="00B90193" w:rsidRDefault="00C8542A">
      <w:pPr>
        <w:pStyle w:val="Default"/>
        <w:suppressAutoHyphens w:val="0"/>
        <w:spacing w:after="200"/>
        <w:ind w:left="108" w:hanging="108"/>
        <w:jc w:val="center"/>
        <w:rPr>
          <w:b/>
          <w:bCs/>
          <w:sz w:val="76"/>
          <w:szCs w:val="76"/>
        </w:rPr>
      </w:pPr>
      <w:r>
        <w:rPr>
          <w:b/>
          <w:bCs/>
          <w:noProof/>
          <w:sz w:val="76"/>
          <w:szCs w:val="76"/>
          <w:lang w:val="en-GB"/>
        </w:rPr>
        <w:drawing>
          <wp:inline distT="0" distB="0" distL="0" distR="0" wp14:anchorId="56486F6E" wp14:editId="33E7B9CF">
            <wp:extent cx="877911" cy="877911"/>
            <wp:effectExtent l="0" t="0" r="0" b="0"/>
            <wp:docPr id="1073741826" name="officeArt object" descr="crest-5CM.jpg"/>
            <wp:cNvGraphicFramePr/>
            <a:graphic xmlns:a="http://schemas.openxmlformats.org/drawingml/2006/main">
              <a:graphicData uri="http://schemas.openxmlformats.org/drawingml/2006/picture">
                <pic:pic xmlns:pic="http://schemas.openxmlformats.org/drawingml/2006/picture">
                  <pic:nvPicPr>
                    <pic:cNvPr id="1073741826" name="crest-5CM.jpg" descr="crest-5CM.jpg"/>
                    <pic:cNvPicPr>
                      <a:picLocks noChangeAspect="1"/>
                    </pic:cNvPicPr>
                  </pic:nvPicPr>
                  <pic:blipFill>
                    <a:blip r:embed="rId7"/>
                    <a:stretch>
                      <a:fillRect/>
                    </a:stretch>
                  </pic:blipFill>
                  <pic:spPr>
                    <a:xfrm>
                      <a:off x="0" y="0"/>
                      <a:ext cx="877911" cy="877911"/>
                    </a:xfrm>
                    <a:prstGeom prst="rect">
                      <a:avLst/>
                    </a:prstGeom>
                    <a:ln w="12700" cap="flat">
                      <a:noFill/>
                      <a:miter lim="400000"/>
                    </a:ln>
                    <a:effectLst/>
                  </pic:spPr>
                </pic:pic>
              </a:graphicData>
            </a:graphic>
          </wp:inline>
        </w:drawing>
      </w:r>
    </w:p>
    <w:p w14:paraId="0A13FA6F" w14:textId="77777777" w:rsidR="00B90193" w:rsidRDefault="00C8542A">
      <w:pPr>
        <w:pStyle w:val="Default"/>
        <w:suppressAutoHyphens w:val="0"/>
        <w:spacing w:after="200"/>
        <w:ind w:left="108" w:hanging="108"/>
        <w:jc w:val="center"/>
        <w:rPr>
          <w:b/>
          <w:bCs/>
          <w:sz w:val="40"/>
          <w:szCs w:val="40"/>
        </w:rPr>
      </w:pPr>
      <w:r>
        <w:rPr>
          <w:b/>
          <w:bCs/>
          <w:sz w:val="40"/>
          <w:szCs w:val="40"/>
        </w:rPr>
        <w:t>Euston Street Primary School &amp; Nursery Unit</w:t>
      </w:r>
    </w:p>
    <w:p w14:paraId="3B7B2434" w14:textId="77777777" w:rsidR="00B90193" w:rsidRDefault="00B90193">
      <w:pPr>
        <w:pStyle w:val="Body"/>
        <w:jc w:val="center"/>
        <w:rPr>
          <w:b/>
          <w:bCs/>
          <w:sz w:val="40"/>
          <w:szCs w:val="40"/>
        </w:rPr>
      </w:pPr>
    </w:p>
    <w:p w14:paraId="7E28BB59" w14:textId="77777777" w:rsidR="00B90193" w:rsidRDefault="00F637BB">
      <w:pPr>
        <w:pStyle w:val="Body"/>
        <w:jc w:val="center"/>
        <w:rPr>
          <w:rFonts w:ascii="Calibri" w:eastAsia="Calibri" w:hAnsi="Calibri" w:cs="Calibri"/>
          <w:b/>
          <w:bCs/>
          <w:sz w:val="32"/>
          <w:szCs w:val="32"/>
        </w:rPr>
      </w:pPr>
      <w:r>
        <w:rPr>
          <w:b/>
          <w:bCs/>
          <w:sz w:val="40"/>
          <w:szCs w:val="40"/>
          <w:lang w:val="en-US"/>
        </w:rPr>
        <w:t>Blended Learning Contingency Plan</w:t>
      </w:r>
    </w:p>
    <w:p w14:paraId="7BA84B13" w14:textId="77777777" w:rsidR="00B90193" w:rsidRDefault="00B90193">
      <w:pPr>
        <w:pStyle w:val="Default"/>
        <w:widowControl/>
        <w:suppressAutoHyphens w:val="0"/>
        <w:rPr>
          <w:b/>
          <w:bCs/>
        </w:rPr>
      </w:pPr>
    </w:p>
    <w:p w14:paraId="025520F3" w14:textId="77777777" w:rsidR="00F637BB" w:rsidRDefault="00F637BB" w:rsidP="00B20BDC">
      <w:pPr>
        <w:rPr>
          <w:rFonts w:ascii="Arial" w:hAnsi="Arial" w:cs="Arial Unicode MS"/>
          <w:b/>
          <w:bCs/>
          <w:color w:val="000000"/>
          <w:u w:color="000000"/>
          <w:lang w:eastAsia="en-GB"/>
        </w:rPr>
      </w:pPr>
    </w:p>
    <w:p w14:paraId="16DDC64C" w14:textId="77777777" w:rsidR="00B20BDC" w:rsidRPr="00D41F32" w:rsidRDefault="00B20BDC" w:rsidP="00B20BDC">
      <w:pPr>
        <w:rPr>
          <w:rFonts w:ascii="Arial" w:hAnsi="Arial" w:cs="Arial Unicode MS"/>
          <w:b/>
          <w:bCs/>
          <w:color w:val="000000"/>
          <w:u w:color="000000"/>
          <w:lang w:eastAsia="en-GB"/>
        </w:rPr>
      </w:pPr>
      <w:r w:rsidRPr="00D41F32">
        <w:rPr>
          <w:rFonts w:ascii="Arial" w:hAnsi="Arial" w:cs="Arial Unicode MS"/>
          <w:b/>
          <w:bCs/>
          <w:color w:val="000000"/>
          <w:u w:color="000000"/>
          <w:lang w:eastAsia="en-GB"/>
        </w:rPr>
        <w:t>Mission</w:t>
      </w:r>
    </w:p>
    <w:p w14:paraId="550D180B" w14:textId="77777777" w:rsidR="00B20BDC" w:rsidRPr="00D41F32" w:rsidRDefault="00B20BDC" w:rsidP="00B20BDC">
      <w:pPr>
        <w:rPr>
          <w:rFonts w:ascii="Arial" w:eastAsia="Arial" w:hAnsi="Arial" w:cs="Arial"/>
          <w:bCs/>
          <w:i/>
          <w:color w:val="000000"/>
          <w:u w:color="000000"/>
          <w:lang w:eastAsia="en-GB"/>
        </w:rPr>
      </w:pPr>
      <w:r w:rsidRPr="00D41F32">
        <w:rPr>
          <w:rFonts w:ascii="Arial" w:hAnsi="Arial" w:cs="Arial Unicode MS"/>
          <w:bCs/>
          <w:i/>
          <w:color w:val="000000"/>
          <w:u w:color="000000"/>
          <w:lang w:eastAsia="en-GB"/>
        </w:rPr>
        <w:t>‘Achieving Excellence Together’</w:t>
      </w:r>
    </w:p>
    <w:p w14:paraId="726044F2" w14:textId="77777777" w:rsidR="00B20BDC" w:rsidRPr="00D41F32" w:rsidRDefault="00B20BDC" w:rsidP="00B20BDC">
      <w:pPr>
        <w:rPr>
          <w:rFonts w:ascii="Arial" w:eastAsia="Arial" w:hAnsi="Arial" w:cs="Arial"/>
          <w:b/>
          <w:bCs/>
          <w:i/>
          <w:iCs/>
          <w:color w:val="000000"/>
          <w:u w:color="000000"/>
          <w:lang w:eastAsia="en-GB"/>
        </w:rPr>
      </w:pPr>
      <w:r w:rsidRPr="00D41F32">
        <w:rPr>
          <w:rFonts w:ascii="Arial" w:hAnsi="Arial" w:cs="Arial Unicode MS"/>
          <w:i/>
          <w:iCs/>
          <w:color w:val="000000"/>
          <w:u w:color="000000"/>
          <w:lang w:eastAsia="en-GB"/>
        </w:rPr>
        <w:t xml:space="preserve"> ‘To work together for excellence </w:t>
      </w:r>
      <w:proofErr w:type="gramStart"/>
      <w:r w:rsidRPr="00D41F32">
        <w:rPr>
          <w:rFonts w:ascii="Arial" w:hAnsi="Arial" w:cs="Arial Unicode MS"/>
          <w:i/>
          <w:iCs/>
          <w:color w:val="000000"/>
          <w:u w:color="000000"/>
          <w:lang w:eastAsia="en-GB"/>
        </w:rPr>
        <w:t>in:</w:t>
      </w:r>
      <w:proofErr w:type="gramEnd"/>
      <w:r w:rsidRPr="00D41F32">
        <w:rPr>
          <w:rFonts w:ascii="Arial" w:hAnsi="Arial" w:cs="Arial Unicode MS"/>
          <w:i/>
          <w:iCs/>
          <w:color w:val="000000"/>
          <w:u w:color="000000"/>
          <w:lang w:eastAsia="en-GB"/>
        </w:rPr>
        <w:t xml:space="preserve"> our learning; our school; our community; and our future’.</w:t>
      </w:r>
    </w:p>
    <w:p w14:paraId="7241E7C7" w14:textId="77777777" w:rsidR="00B20BDC" w:rsidRPr="00D41F32" w:rsidRDefault="00B20BDC" w:rsidP="00B20BDC">
      <w:pPr>
        <w:rPr>
          <w:rFonts w:ascii="Arial" w:hAnsi="Arial" w:cs="Arial Unicode MS"/>
          <w:color w:val="000000"/>
          <w:u w:color="000000"/>
          <w:lang w:eastAsia="en-GB"/>
        </w:rPr>
      </w:pPr>
      <w:r w:rsidRPr="00D41F32">
        <w:rPr>
          <w:rFonts w:ascii="Arial" w:hAnsi="Arial" w:cs="Arial Unicode MS"/>
          <w:color w:val="000000"/>
          <w:u w:color="000000"/>
          <w:lang w:eastAsia="en-GB"/>
        </w:rPr>
        <w:t xml:space="preserve">Our purpose therefore is to be an excellent school. We continually strive for excellence in every area of school life. To achieve this </w:t>
      </w:r>
      <w:proofErr w:type="gramStart"/>
      <w:r w:rsidRPr="00D41F32">
        <w:rPr>
          <w:rFonts w:ascii="Arial" w:hAnsi="Arial" w:cs="Arial Unicode MS"/>
          <w:color w:val="000000"/>
          <w:u w:color="000000"/>
          <w:lang w:eastAsia="en-GB"/>
        </w:rPr>
        <w:t>aim</w:t>
      </w:r>
      <w:proofErr w:type="gramEnd"/>
      <w:r w:rsidRPr="00D41F32">
        <w:rPr>
          <w:rFonts w:ascii="Arial" w:hAnsi="Arial" w:cs="Arial Unicode MS"/>
          <w:color w:val="000000"/>
          <w:u w:color="000000"/>
          <w:lang w:eastAsia="en-GB"/>
        </w:rPr>
        <w:t xml:space="preserve"> we must always have the right school </w:t>
      </w:r>
      <w:r w:rsidRPr="00D41F32">
        <w:rPr>
          <w:rFonts w:ascii="Arial" w:hAnsi="Arial" w:cs="Arial Unicode MS"/>
          <w:b/>
          <w:bCs/>
          <w:color w:val="000000"/>
          <w:u w:color="000000"/>
          <w:lang w:eastAsia="en-GB"/>
        </w:rPr>
        <w:t>vision and values</w:t>
      </w:r>
      <w:r w:rsidRPr="00D41F32">
        <w:rPr>
          <w:rFonts w:ascii="Arial" w:hAnsi="Arial" w:cs="Arial Unicode MS"/>
          <w:color w:val="000000"/>
          <w:u w:color="000000"/>
          <w:lang w:eastAsia="en-GB"/>
        </w:rPr>
        <w:t xml:space="preserve"> and these must be at the heart of all that we do, including our School Development Plan.</w:t>
      </w:r>
    </w:p>
    <w:p w14:paraId="6565C4D6" w14:textId="77777777" w:rsidR="00B20BDC" w:rsidRPr="00D41F32" w:rsidRDefault="00B20BDC" w:rsidP="00B20BDC">
      <w:pPr>
        <w:rPr>
          <w:rFonts w:eastAsia="Calibri" w:cs="Calibri"/>
          <w:color w:val="000000"/>
          <w:u w:color="000000"/>
          <w:lang w:eastAsia="en-GB"/>
        </w:rPr>
      </w:pPr>
      <w:r w:rsidRPr="00D41F32">
        <w:rPr>
          <w:rFonts w:ascii="Arial" w:eastAsia="Calibri" w:hAnsi="Arial" w:cs="Calibri"/>
          <w:b/>
          <w:bCs/>
          <w:color w:val="000000"/>
          <w:u w:color="000000"/>
          <w:lang w:eastAsia="en-GB"/>
        </w:rPr>
        <w:t>Vision</w:t>
      </w:r>
    </w:p>
    <w:p w14:paraId="0C3D3637" w14:textId="77777777" w:rsidR="00B20BDC" w:rsidRPr="00D41F32" w:rsidRDefault="00B20BDC" w:rsidP="00B20BDC">
      <w:pPr>
        <w:rPr>
          <w:rFonts w:ascii="Arial" w:eastAsia="Arial" w:hAnsi="Arial" w:cs="Arial"/>
          <w:color w:val="000000"/>
          <w:u w:color="000000"/>
          <w:lang w:eastAsia="en-GB"/>
        </w:rPr>
      </w:pPr>
      <w:proofErr w:type="gramStart"/>
      <w:r w:rsidRPr="00D41F32">
        <w:rPr>
          <w:rFonts w:ascii="Arial" w:hAnsi="Arial" w:cs="Arial"/>
          <w:color w:val="000000"/>
          <w:u w:color="000000"/>
          <w:lang w:eastAsia="en-GB"/>
        </w:rPr>
        <w:t>In order to</w:t>
      </w:r>
      <w:proofErr w:type="gramEnd"/>
      <w:r w:rsidRPr="00D41F32">
        <w:rPr>
          <w:rFonts w:ascii="Arial" w:hAnsi="Arial" w:cs="Arial"/>
          <w:color w:val="000000"/>
          <w:u w:color="000000"/>
          <w:lang w:eastAsia="en-GB"/>
        </w:rPr>
        <w:t xml:space="preserve"> achieve excellence in each aspect of school life, o</w:t>
      </w:r>
      <w:proofErr w:type="spellStart"/>
      <w:r w:rsidRPr="00D41F32">
        <w:rPr>
          <w:rFonts w:ascii="Arial" w:hAnsi="Arial" w:cs="Arial"/>
          <w:color w:val="000000"/>
          <w:u w:color="000000"/>
          <w:lang w:val="fr-FR" w:eastAsia="en-GB"/>
        </w:rPr>
        <w:t>ur</w:t>
      </w:r>
      <w:proofErr w:type="spellEnd"/>
      <w:r w:rsidRPr="00D41F32">
        <w:rPr>
          <w:rFonts w:ascii="Arial" w:hAnsi="Arial" w:cs="Arial"/>
          <w:color w:val="000000"/>
          <w:u w:color="000000"/>
          <w:lang w:val="fr-FR" w:eastAsia="en-GB"/>
        </w:rPr>
        <w:t xml:space="preserve"> </w:t>
      </w:r>
      <w:r w:rsidRPr="00D41F32">
        <w:rPr>
          <w:rFonts w:ascii="Arial" w:hAnsi="Arial" w:cs="Arial"/>
          <w:color w:val="000000"/>
          <w:u w:color="000000"/>
          <w:lang w:eastAsia="en-GB"/>
        </w:rPr>
        <w:t>vision is:</w:t>
      </w:r>
    </w:p>
    <w:p w14:paraId="235581BF" w14:textId="77777777" w:rsidR="00B20BDC" w:rsidRPr="00D41F32" w:rsidRDefault="00B20BDC" w:rsidP="00B20BDC">
      <w:pPr>
        <w:rPr>
          <w:rFonts w:ascii="Arial" w:eastAsia="Arial" w:hAnsi="Arial" w:cs="Arial"/>
          <w:i/>
          <w:iCs/>
          <w:color w:val="000000"/>
          <w:u w:color="000000"/>
          <w:lang w:eastAsia="en-GB"/>
        </w:rPr>
      </w:pPr>
      <w:r w:rsidRPr="00D41F32">
        <w:rPr>
          <w:rFonts w:ascii="Arial" w:hAnsi="Arial" w:cs="Arial Unicode MS"/>
          <w:i/>
          <w:iCs/>
          <w:color w:val="000000"/>
          <w:u w:color="000000"/>
          <w:lang w:eastAsia="en-GB"/>
        </w:rPr>
        <w:t xml:space="preserve"> 'To create a safe, happy learning community. A community where together, we inspire and equip our pupils so that they fulfil their potential, use their </w:t>
      </w:r>
      <w:proofErr w:type="gramStart"/>
      <w:r w:rsidRPr="00D41F32">
        <w:rPr>
          <w:rFonts w:ascii="Arial" w:hAnsi="Arial" w:cs="Arial Unicode MS"/>
          <w:i/>
          <w:iCs/>
          <w:color w:val="000000"/>
          <w:u w:color="000000"/>
          <w:lang w:eastAsia="en-GB"/>
        </w:rPr>
        <w:t>talents</w:t>
      </w:r>
      <w:proofErr w:type="gramEnd"/>
      <w:r w:rsidRPr="00D41F32">
        <w:rPr>
          <w:rFonts w:ascii="Arial" w:hAnsi="Arial" w:cs="Arial Unicode MS"/>
          <w:i/>
          <w:iCs/>
          <w:color w:val="000000"/>
          <w:u w:color="000000"/>
          <w:lang w:eastAsia="en-GB"/>
        </w:rPr>
        <w:t xml:space="preserve"> and follow their dreams now and always.’</w:t>
      </w:r>
    </w:p>
    <w:p w14:paraId="225F44D8" w14:textId="77777777" w:rsidR="00B20BDC" w:rsidRPr="00D41F32" w:rsidRDefault="00B20BDC" w:rsidP="00B20BDC">
      <w:pPr>
        <w:rPr>
          <w:rFonts w:ascii="Arial" w:eastAsia="Arial" w:hAnsi="Arial" w:cs="Arial"/>
          <w:color w:val="000000"/>
          <w:u w:color="000000"/>
          <w:lang w:eastAsia="en-GB"/>
        </w:rPr>
      </w:pPr>
      <w:r w:rsidRPr="00D41F32">
        <w:rPr>
          <w:rFonts w:ascii="Arial" w:hAnsi="Arial" w:cs="Arial Unicode MS"/>
          <w:b/>
          <w:bCs/>
          <w:color w:val="000000"/>
          <w:u w:color="000000"/>
          <w:lang w:eastAsia="en-GB"/>
        </w:rPr>
        <w:t>Values</w:t>
      </w:r>
    </w:p>
    <w:p w14:paraId="3BE0DEBF" w14:textId="77777777" w:rsidR="00B20BDC" w:rsidRPr="00D41F32" w:rsidRDefault="00B20BDC" w:rsidP="00B20BDC">
      <w:pPr>
        <w:rPr>
          <w:rFonts w:ascii="Arial" w:eastAsia="Arial" w:hAnsi="Arial" w:cs="Arial"/>
          <w:color w:val="000000"/>
          <w:u w:color="000000"/>
          <w:lang w:eastAsia="en-GB"/>
        </w:rPr>
      </w:pPr>
      <w:r w:rsidRPr="00D41F32">
        <w:rPr>
          <w:rFonts w:ascii="Arial" w:hAnsi="Arial" w:cs="Arial Unicode MS"/>
          <w:color w:val="000000"/>
          <w:u w:color="000000"/>
          <w:lang w:eastAsia="en-GB"/>
        </w:rPr>
        <w:t xml:space="preserve">We believe that our school is a place where the child is at the </w:t>
      </w:r>
      <w:proofErr w:type="spellStart"/>
      <w:r w:rsidRPr="00D41F32">
        <w:rPr>
          <w:rFonts w:ascii="Arial" w:hAnsi="Arial" w:cs="Arial Unicode MS"/>
          <w:color w:val="000000"/>
          <w:u w:color="000000"/>
          <w:lang w:eastAsia="en-GB"/>
        </w:rPr>
        <w:t>centre</w:t>
      </w:r>
      <w:proofErr w:type="spellEnd"/>
      <w:r w:rsidRPr="00D41F32">
        <w:rPr>
          <w:rFonts w:ascii="Arial" w:hAnsi="Arial" w:cs="Arial Unicode MS"/>
          <w:color w:val="000000"/>
          <w:u w:color="000000"/>
          <w:lang w:eastAsia="en-GB"/>
        </w:rPr>
        <w:t xml:space="preserve">. </w:t>
      </w:r>
    </w:p>
    <w:p w14:paraId="3CCE1BC8" w14:textId="77777777" w:rsidR="00B20BDC" w:rsidRPr="00D41F32" w:rsidRDefault="00B20BDC" w:rsidP="00B20BDC">
      <w:pPr>
        <w:rPr>
          <w:rFonts w:ascii="Arial" w:eastAsia="Arial" w:hAnsi="Arial" w:cs="Arial"/>
          <w:i/>
          <w:iCs/>
          <w:color w:val="000000"/>
          <w:u w:color="000000"/>
          <w:lang w:eastAsia="en-GB"/>
        </w:rPr>
      </w:pPr>
      <w:r w:rsidRPr="00D41F32">
        <w:rPr>
          <w:rFonts w:ascii="Arial" w:hAnsi="Arial" w:cs="Arial Unicode MS"/>
          <w:i/>
          <w:iCs/>
          <w:color w:val="000000"/>
          <w:u w:color="000000"/>
          <w:lang w:eastAsia="en-GB"/>
        </w:rPr>
        <w:t>‘We value kindness, integrity, hard work and mutual respect.'</w:t>
      </w:r>
    </w:p>
    <w:p w14:paraId="4A0C8BB1" w14:textId="77777777" w:rsidR="00B20BDC" w:rsidRPr="00D41F32" w:rsidRDefault="00B20BDC" w:rsidP="00B20BDC">
      <w:pPr>
        <w:rPr>
          <w:rFonts w:ascii="Arial" w:hAnsi="Arial" w:cs="Arial"/>
        </w:rPr>
      </w:pPr>
      <w:r w:rsidRPr="00D41F32">
        <w:rPr>
          <w:rFonts w:ascii="Arial" w:hAnsi="Arial" w:cs="Arial"/>
        </w:rPr>
        <w:t>Good attendance at school is essential for a pupil’s education and establishes a positive working ethos early in life.</w:t>
      </w:r>
    </w:p>
    <w:p w14:paraId="5E57DC71" w14:textId="77777777" w:rsidR="00B20BDC" w:rsidRDefault="00B20BDC">
      <w:pPr>
        <w:pStyle w:val="Default"/>
        <w:widowControl/>
        <w:suppressAutoHyphens w:val="0"/>
      </w:pPr>
    </w:p>
    <w:p w14:paraId="6BB0BE67" w14:textId="77777777" w:rsidR="00B20BDC" w:rsidRPr="00B20BDC" w:rsidRDefault="00B20BDC">
      <w:pPr>
        <w:pStyle w:val="Default"/>
        <w:widowControl/>
        <w:suppressAutoHyphens w:val="0"/>
        <w:rPr>
          <w:b/>
        </w:rPr>
      </w:pPr>
      <w:r w:rsidRPr="00B20BDC">
        <w:rPr>
          <w:b/>
        </w:rPr>
        <w:t>Introduction</w:t>
      </w:r>
    </w:p>
    <w:p w14:paraId="76857013" w14:textId="77777777" w:rsidR="00B90193" w:rsidRDefault="00FE6212">
      <w:pPr>
        <w:pStyle w:val="Default"/>
        <w:widowControl/>
        <w:suppressAutoHyphens w:val="0"/>
        <w:rPr>
          <w:b/>
          <w:bCs/>
        </w:rPr>
      </w:pPr>
      <w:r>
        <w:t>The purpose of this plan</w:t>
      </w:r>
      <w:r w:rsidR="00C8542A">
        <w:t xml:space="preserve">, as with </w:t>
      </w:r>
      <w:proofErr w:type="gramStart"/>
      <w:r w:rsidR="00C8542A">
        <w:t xml:space="preserve">all </w:t>
      </w:r>
      <w:r w:rsidR="00844494">
        <w:t>of</w:t>
      </w:r>
      <w:proofErr w:type="gramEnd"/>
      <w:r w:rsidR="00844494">
        <w:t xml:space="preserve"> our </w:t>
      </w:r>
      <w:r w:rsidR="00C8542A">
        <w:t xml:space="preserve">policies, is to support us </w:t>
      </w:r>
      <w:r w:rsidR="00844494">
        <w:t>as we</w:t>
      </w:r>
      <w:r w:rsidR="00C8542A">
        <w:t xml:space="preserve"> strive for excellence in every area of school life. To achieve this, we must always have the right school </w:t>
      </w:r>
      <w:r w:rsidR="00C8542A">
        <w:rPr>
          <w:b/>
          <w:bCs/>
        </w:rPr>
        <w:t xml:space="preserve">vision and </w:t>
      </w:r>
      <w:proofErr w:type="gramStart"/>
      <w:r w:rsidR="00C8542A">
        <w:rPr>
          <w:b/>
          <w:bCs/>
        </w:rPr>
        <w:t>values</w:t>
      </w:r>
      <w:proofErr w:type="gramEnd"/>
      <w:r w:rsidR="00C8542A">
        <w:t xml:space="preserve"> and these must be at the heart of all that we do, including our engagement with parents and guardians.</w:t>
      </w:r>
    </w:p>
    <w:p w14:paraId="78297013" w14:textId="77777777" w:rsidR="00B90193" w:rsidRDefault="00B90193">
      <w:pPr>
        <w:pStyle w:val="Default"/>
        <w:widowControl/>
        <w:suppressAutoHyphens w:val="0"/>
        <w:rPr>
          <w:b/>
          <w:bCs/>
        </w:rPr>
      </w:pPr>
    </w:p>
    <w:p w14:paraId="68BD8DC0" w14:textId="77777777" w:rsidR="00B90193" w:rsidRPr="00E63E01" w:rsidRDefault="00844494">
      <w:pPr>
        <w:pStyle w:val="ListParagraph"/>
        <w:widowControl/>
        <w:suppressAutoHyphens w:val="0"/>
        <w:spacing w:after="200"/>
        <w:ind w:left="0"/>
        <w:rPr>
          <w:rFonts w:eastAsia="Calibri" w:cs="Arial"/>
          <w:sz w:val="24"/>
          <w:szCs w:val="24"/>
        </w:rPr>
      </w:pPr>
      <w:r>
        <w:rPr>
          <w:rFonts w:eastAsia="Calibri" w:cs="Arial"/>
          <w:sz w:val="24"/>
          <w:szCs w:val="24"/>
        </w:rPr>
        <w:t xml:space="preserve">This </w:t>
      </w:r>
      <w:r w:rsidR="00FE6212">
        <w:rPr>
          <w:rFonts w:eastAsia="Calibri" w:cs="Arial"/>
          <w:sz w:val="24"/>
          <w:szCs w:val="24"/>
        </w:rPr>
        <w:t>plan</w:t>
      </w:r>
      <w:r w:rsidR="00C8542A" w:rsidRPr="00E63E01">
        <w:rPr>
          <w:rFonts w:eastAsia="Calibri" w:cs="Arial"/>
          <w:sz w:val="24"/>
          <w:szCs w:val="24"/>
        </w:rPr>
        <w:t xml:space="preserve"> </w:t>
      </w:r>
      <w:r w:rsidR="00FE6212">
        <w:rPr>
          <w:rFonts w:eastAsia="Calibri" w:cs="Arial"/>
          <w:sz w:val="24"/>
          <w:szCs w:val="24"/>
        </w:rPr>
        <w:t>outlines the procedures that will be</w:t>
      </w:r>
      <w:r w:rsidR="00C8542A" w:rsidRPr="00E63E01">
        <w:rPr>
          <w:rFonts w:eastAsia="Calibri" w:cs="Arial"/>
          <w:sz w:val="24"/>
          <w:szCs w:val="24"/>
        </w:rPr>
        <w:t xml:space="preserve"> followed </w:t>
      </w:r>
      <w:r w:rsidR="00FE6212">
        <w:rPr>
          <w:rFonts w:eastAsia="Calibri" w:cs="Arial"/>
          <w:sz w:val="24"/>
          <w:szCs w:val="24"/>
        </w:rPr>
        <w:t>should school be required to adopt a part time attendance and a blended approach to learning between school and home</w:t>
      </w:r>
      <w:r w:rsidR="0059660A">
        <w:rPr>
          <w:rFonts w:eastAsia="Calibri" w:cs="Arial"/>
          <w:sz w:val="24"/>
          <w:szCs w:val="24"/>
        </w:rPr>
        <w:t xml:space="preserve"> comes into operation</w:t>
      </w:r>
      <w:r w:rsidR="00FE6212">
        <w:rPr>
          <w:rFonts w:eastAsia="Calibri" w:cs="Arial"/>
          <w:sz w:val="24"/>
          <w:szCs w:val="24"/>
        </w:rPr>
        <w:t xml:space="preserve">. </w:t>
      </w:r>
    </w:p>
    <w:p w14:paraId="4AF3DA89" w14:textId="77777777" w:rsidR="00B20BDC" w:rsidRDefault="00B20BDC">
      <w:pPr>
        <w:pStyle w:val="ListParagraph"/>
        <w:widowControl/>
        <w:suppressAutoHyphens w:val="0"/>
        <w:spacing w:after="200"/>
        <w:ind w:left="0"/>
        <w:rPr>
          <w:rFonts w:eastAsia="Calibri" w:cs="Arial"/>
          <w:b/>
          <w:bCs/>
          <w:sz w:val="24"/>
          <w:szCs w:val="24"/>
        </w:rPr>
      </w:pPr>
    </w:p>
    <w:p w14:paraId="0813A72B" w14:textId="77777777" w:rsidR="00B20BDC" w:rsidRDefault="00B20BDC">
      <w:pPr>
        <w:pStyle w:val="ListParagraph"/>
        <w:widowControl/>
        <w:suppressAutoHyphens w:val="0"/>
        <w:spacing w:after="200"/>
        <w:ind w:left="0"/>
        <w:rPr>
          <w:rFonts w:eastAsia="Calibri" w:cs="Arial"/>
          <w:b/>
          <w:bCs/>
          <w:sz w:val="24"/>
          <w:szCs w:val="24"/>
        </w:rPr>
      </w:pPr>
    </w:p>
    <w:p w14:paraId="7500D796" w14:textId="77777777" w:rsidR="00B20BDC" w:rsidRDefault="00B20BDC">
      <w:pPr>
        <w:pStyle w:val="ListParagraph"/>
        <w:widowControl/>
        <w:suppressAutoHyphens w:val="0"/>
        <w:spacing w:after="200"/>
        <w:ind w:left="0"/>
        <w:rPr>
          <w:rFonts w:eastAsia="Calibri" w:cs="Arial"/>
          <w:b/>
          <w:bCs/>
          <w:sz w:val="24"/>
          <w:szCs w:val="24"/>
        </w:rPr>
      </w:pPr>
    </w:p>
    <w:p w14:paraId="3C5B93D2" w14:textId="77777777" w:rsidR="00B20BDC" w:rsidRDefault="00B20BDC">
      <w:pPr>
        <w:pStyle w:val="ListParagraph"/>
        <w:widowControl/>
        <w:suppressAutoHyphens w:val="0"/>
        <w:spacing w:after="200"/>
        <w:ind w:left="0"/>
        <w:rPr>
          <w:rFonts w:eastAsia="Calibri" w:cs="Arial"/>
          <w:b/>
          <w:bCs/>
          <w:sz w:val="24"/>
          <w:szCs w:val="24"/>
        </w:rPr>
      </w:pPr>
    </w:p>
    <w:p w14:paraId="2042C2B9" w14:textId="77777777" w:rsidR="00FE6212" w:rsidRDefault="00FE6212">
      <w:pPr>
        <w:pStyle w:val="ListParagraph"/>
        <w:widowControl/>
        <w:suppressAutoHyphens w:val="0"/>
        <w:spacing w:after="200"/>
        <w:ind w:left="0"/>
        <w:rPr>
          <w:rFonts w:eastAsia="Calibri" w:cs="Arial"/>
          <w:b/>
          <w:bCs/>
          <w:sz w:val="24"/>
          <w:szCs w:val="24"/>
        </w:rPr>
      </w:pPr>
    </w:p>
    <w:p w14:paraId="3C34E81B" w14:textId="77777777" w:rsidR="002B6BE6" w:rsidRDefault="002B6BE6" w:rsidP="002B6BE6">
      <w:pPr>
        <w:pStyle w:val="ListParagraph"/>
        <w:widowControl/>
        <w:suppressAutoHyphens w:val="0"/>
        <w:spacing w:after="200"/>
        <w:ind w:left="0"/>
        <w:rPr>
          <w:rFonts w:eastAsia="Calibri" w:cs="Arial"/>
          <w:b/>
          <w:bCs/>
          <w:sz w:val="24"/>
          <w:szCs w:val="24"/>
        </w:rPr>
      </w:pPr>
      <w:r>
        <w:rPr>
          <w:rFonts w:eastAsia="Calibri" w:cs="Arial"/>
          <w:b/>
          <w:bCs/>
          <w:sz w:val="24"/>
          <w:szCs w:val="24"/>
        </w:rPr>
        <w:t>Why would ESPS be required to adopt a blended learning approach?</w:t>
      </w:r>
    </w:p>
    <w:p w14:paraId="54B936CA" w14:textId="77777777" w:rsidR="002B6BE6" w:rsidRPr="00FE6212" w:rsidRDefault="002B6BE6" w:rsidP="002B6BE6">
      <w:pPr>
        <w:pStyle w:val="ListParagraph"/>
        <w:widowControl/>
        <w:suppressAutoHyphens w:val="0"/>
        <w:spacing w:after="200"/>
        <w:ind w:left="0"/>
        <w:rPr>
          <w:rFonts w:eastAsia="Calibri" w:cs="Arial"/>
          <w:bCs/>
          <w:sz w:val="24"/>
          <w:szCs w:val="24"/>
        </w:rPr>
      </w:pPr>
      <w:r>
        <w:rPr>
          <w:rFonts w:eastAsia="Calibri" w:cs="Arial"/>
          <w:bCs/>
          <w:sz w:val="24"/>
          <w:szCs w:val="24"/>
        </w:rPr>
        <w:t>As in March 2020, i</w:t>
      </w:r>
      <w:r w:rsidRPr="00FE6212">
        <w:rPr>
          <w:rFonts w:eastAsia="Calibri" w:cs="Arial"/>
          <w:bCs/>
          <w:sz w:val="24"/>
          <w:szCs w:val="24"/>
        </w:rPr>
        <w:t xml:space="preserve">t would become necessary to adopt a blended learning approach in ESPS if schools were directed </w:t>
      </w:r>
      <w:r>
        <w:rPr>
          <w:rFonts w:eastAsia="Calibri" w:cs="Arial"/>
          <w:bCs/>
          <w:sz w:val="24"/>
          <w:szCs w:val="24"/>
        </w:rPr>
        <w:t xml:space="preserve">by the Education Authority or DENI </w:t>
      </w:r>
      <w:r w:rsidRPr="00FE6212">
        <w:rPr>
          <w:rFonts w:eastAsia="Calibri" w:cs="Arial"/>
          <w:bCs/>
          <w:sz w:val="24"/>
          <w:szCs w:val="24"/>
        </w:rPr>
        <w:t xml:space="preserve">to reduce bubbles further, to </w:t>
      </w:r>
      <w:r w:rsidR="00AC773C">
        <w:rPr>
          <w:rFonts w:eastAsia="Calibri" w:cs="Arial"/>
          <w:bCs/>
          <w:sz w:val="24"/>
          <w:szCs w:val="24"/>
        </w:rPr>
        <w:t>send home a class,</w:t>
      </w:r>
      <w:r w:rsidRPr="00FE6212">
        <w:rPr>
          <w:rFonts w:eastAsia="Calibri" w:cs="Arial"/>
          <w:bCs/>
          <w:sz w:val="24"/>
          <w:szCs w:val="24"/>
        </w:rPr>
        <w:t xml:space="preserve"> if there was a </w:t>
      </w:r>
      <w:proofErr w:type="gramStart"/>
      <w:r w:rsidRPr="00FE6212">
        <w:rPr>
          <w:rFonts w:eastAsia="Calibri" w:cs="Arial"/>
          <w:bCs/>
          <w:sz w:val="24"/>
          <w:szCs w:val="24"/>
        </w:rPr>
        <w:t>large scale</w:t>
      </w:r>
      <w:proofErr w:type="gramEnd"/>
      <w:r w:rsidRPr="00FE6212">
        <w:rPr>
          <w:rFonts w:eastAsia="Calibri" w:cs="Arial"/>
          <w:bCs/>
          <w:sz w:val="24"/>
          <w:szCs w:val="24"/>
        </w:rPr>
        <w:t xml:space="preserve"> outbreak of Covid-19 in school</w:t>
      </w:r>
      <w:r w:rsidR="00AC773C">
        <w:rPr>
          <w:rFonts w:eastAsia="Calibri" w:cs="Arial"/>
          <w:bCs/>
          <w:sz w:val="24"/>
          <w:szCs w:val="24"/>
        </w:rPr>
        <w:t xml:space="preserve"> </w:t>
      </w:r>
      <w:r w:rsidR="0059660A">
        <w:rPr>
          <w:rFonts w:eastAsia="Calibri" w:cs="Arial"/>
          <w:bCs/>
          <w:sz w:val="24"/>
          <w:szCs w:val="24"/>
        </w:rPr>
        <w:t xml:space="preserve">or </w:t>
      </w:r>
      <w:r w:rsidR="00AC773C">
        <w:rPr>
          <w:rFonts w:eastAsia="Calibri" w:cs="Arial"/>
          <w:bCs/>
          <w:sz w:val="24"/>
          <w:szCs w:val="24"/>
        </w:rPr>
        <w:t xml:space="preserve">a need or directive to </w:t>
      </w:r>
      <w:r w:rsidR="00AC773C" w:rsidRPr="00FE6212">
        <w:rPr>
          <w:rFonts w:eastAsia="Calibri" w:cs="Arial"/>
          <w:bCs/>
          <w:sz w:val="24"/>
          <w:szCs w:val="24"/>
        </w:rPr>
        <w:t>close the school</w:t>
      </w:r>
      <w:r w:rsidRPr="00FE6212">
        <w:rPr>
          <w:rFonts w:eastAsia="Calibri" w:cs="Arial"/>
          <w:bCs/>
          <w:sz w:val="24"/>
          <w:szCs w:val="24"/>
        </w:rPr>
        <w:t>.</w:t>
      </w:r>
    </w:p>
    <w:p w14:paraId="6077BB32" w14:textId="77777777" w:rsidR="00FE6212" w:rsidRDefault="00FE6212">
      <w:pPr>
        <w:pStyle w:val="ListParagraph"/>
        <w:widowControl/>
        <w:suppressAutoHyphens w:val="0"/>
        <w:spacing w:after="200"/>
        <w:ind w:left="0"/>
        <w:rPr>
          <w:rFonts w:eastAsia="Calibri" w:cs="Arial"/>
          <w:b/>
          <w:bCs/>
          <w:sz w:val="24"/>
          <w:szCs w:val="24"/>
        </w:rPr>
      </w:pPr>
      <w:r>
        <w:rPr>
          <w:rFonts w:eastAsia="Calibri" w:cs="Arial"/>
          <w:b/>
          <w:bCs/>
          <w:sz w:val="24"/>
          <w:szCs w:val="24"/>
        </w:rPr>
        <w:t>What is blended learning?</w:t>
      </w:r>
    </w:p>
    <w:p w14:paraId="6C5568DE" w14:textId="77777777" w:rsidR="00FE6212" w:rsidRPr="00FE6212" w:rsidRDefault="00FE6212">
      <w:pPr>
        <w:pStyle w:val="ListParagraph"/>
        <w:widowControl/>
        <w:suppressAutoHyphens w:val="0"/>
        <w:spacing w:after="200"/>
        <w:ind w:left="0"/>
        <w:rPr>
          <w:rFonts w:eastAsia="Calibri" w:cs="Arial"/>
          <w:b/>
          <w:bCs/>
          <w:sz w:val="24"/>
          <w:szCs w:val="24"/>
        </w:rPr>
      </w:pPr>
      <w:r w:rsidRPr="00FE6212">
        <w:rPr>
          <w:rFonts w:cs="Arial"/>
          <w:sz w:val="24"/>
          <w:szCs w:val="24"/>
          <w:lang w:val="en"/>
        </w:rPr>
        <w:t>Blended learning is the combination of traditional, face-to-face learning methods with technology-based, eLearning methods.</w:t>
      </w:r>
      <w:r>
        <w:rPr>
          <w:rFonts w:cs="Arial"/>
          <w:sz w:val="24"/>
          <w:szCs w:val="24"/>
          <w:lang w:val="en"/>
        </w:rPr>
        <w:t xml:space="preserve"> In ESPS we use Seesaw as a platform to set and assess learning activities</w:t>
      </w:r>
      <w:r w:rsidR="002B6BE6">
        <w:rPr>
          <w:rFonts w:cs="Arial"/>
          <w:sz w:val="24"/>
          <w:szCs w:val="24"/>
          <w:lang w:val="en"/>
        </w:rPr>
        <w:t xml:space="preserve"> that can be accessed by parents and pupils from outside the school environment. </w:t>
      </w:r>
    </w:p>
    <w:p w14:paraId="23A50895" w14:textId="77777777" w:rsidR="002B6BE6" w:rsidRDefault="002B6BE6">
      <w:pPr>
        <w:pStyle w:val="ListParagraph"/>
        <w:widowControl/>
        <w:suppressAutoHyphens w:val="0"/>
        <w:spacing w:after="200"/>
        <w:ind w:left="0"/>
        <w:rPr>
          <w:rFonts w:eastAsia="Calibri" w:cs="Arial"/>
          <w:b/>
          <w:bCs/>
          <w:sz w:val="24"/>
          <w:szCs w:val="24"/>
        </w:rPr>
      </w:pPr>
      <w:r>
        <w:rPr>
          <w:rFonts w:eastAsia="Calibri" w:cs="Arial"/>
          <w:b/>
          <w:bCs/>
          <w:sz w:val="24"/>
          <w:szCs w:val="24"/>
        </w:rPr>
        <w:t>What is Seesaw?</w:t>
      </w:r>
    </w:p>
    <w:p w14:paraId="0D470064" w14:textId="77777777" w:rsidR="002B6BE6" w:rsidRDefault="002B6BE6" w:rsidP="002B6BE6">
      <w:pPr>
        <w:pStyle w:val="ListParagraph"/>
        <w:widowControl/>
        <w:suppressAutoHyphens w:val="0"/>
        <w:ind w:left="0"/>
        <w:rPr>
          <w:rFonts w:cs="Arial"/>
          <w:sz w:val="24"/>
          <w:szCs w:val="24"/>
          <w:lang w:val="en"/>
        </w:rPr>
      </w:pPr>
      <w:r w:rsidRPr="002B6BE6">
        <w:rPr>
          <w:rFonts w:cs="Arial"/>
          <w:sz w:val="24"/>
          <w:szCs w:val="24"/>
          <w:lang w:val="en"/>
        </w:rPr>
        <w:t>Seesaw is a Learning Journal app that enables students to create an online and digital portfolio of their learnings in class and at home. It enables students to reflect on their learnings and even on the learning process that happens in class.</w:t>
      </w:r>
    </w:p>
    <w:p w14:paraId="77E6C202" w14:textId="77777777" w:rsidR="002B6BE6" w:rsidRPr="002B6BE6" w:rsidRDefault="002B6BE6" w:rsidP="002B6BE6">
      <w:pPr>
        <w:pStyle w:val="ListParagraph"/>
        <w:widowControl/>
        <w:suppressAutoHyphens w:val="0"/>
        <w:ind w:left="0"/>
        <w:rPr>
          <w:rFonts w:cs="Arial"/>
          <w:sz w:val="24"/>
          <w:szCs w:val="24"/>
          <w:lang w:val="en"/>
        </w:rPr>
      </w:pPr>
      <w:r>
        <w:rPr>
          <w:rFonts w:cs="Arial"/>
          <w:sz w:val="24"/>
          <w:szCs w:val="24"/>
          <w:lang w:val="en"/>
        </w:rPr>
        <w:t xml:space="preserve">Seesaw helps pupils, </w:t>
      </w:r>
      <w:proofErr w:type="gramStart"/>
      <w:r>
        <w:rPr>
          <w:rFonts w:cs="Arial"/>
          <w:sz w:val="24"/>
          <w:szCs w:val="24"/>
          <w:lang w:val="en"/>
        </w:rPr>
        <w:t>staff</w:t>
      </w:r>
      <w:proofErr w:type="gramEnd"/>
      <w:r>
        <w:rPr>
          <w:rFonts w:cs="Arial"/>
          <w:sz w:val="24"/>
          <w:szCs w:val="24"/>
          <w:lang w:val="en"/>
        </w:rPr>
        <w:t xml:space="preserve"> and parents alike </w:t>
      </w:r>
      <w:r w:rsidRPr="002B6BE6">
        <w:rPr>
          <w:rFonts w:cs="Arial"/>
          <w:sz w:val="24"/>
          <w:szCs w:val="24"/>
          <w:lang w:val="en"/>
        </w:rPr>
        <w:t xml:space="preserve">to be aware of where </w:t>
      </w:r>
      <w:r>
        <w:rPr>
          <w:rFonts w:cs="Arial"/>
          <w:sz w:val="24"/>
          <w:szCs w:val="24"/>
          <w:lang w:val="en"/>
        </w:rPr>
        <w:t>the children are in terms of their learning and progress as well as offering opportunity for assessment for learning by providing pupils with an understanding of</w:t>
      </w:r>
      <w:r w:rsidRPr="002B6BE6">
        <w:rPr>
          <w:rFonts w:cs="Arial"/>
          <w:sz w:val="24"/>
          <w:szCs w:val="24"/>
          <w:lang w:val="en"/>
        </w:rPr>
        <w:t xml:space="preserve"> how to further improve their performance in class. The interface of the app is student-friendly that even those in the lower grades can easily use it. Using various media such as photos, documents, videos, or voice recordings, students can document what they have learned in class.</w:t>
      </w:r>
    </w:p>
    <w:p w14:paraId="6AADC414" w14:textId="77777777" w:rsidR="002B6BE6" w:rsidRDefault="002B6BE6" w:rsidP="002B6BE6">
      <w:pPr>
        <w:pStyle w:val="NormalWeb"/>
        <w:rPr>
          <w:rFonts w:ascii="Arial" w:hAnsi="Arial" w:cs="Arial"/>
          <w:lang w:val="en"/>
        </w:rPr>
      </w:pPr>
      <w:r w:rsidRPr="002B6BE6">
        <w:rPr>
          <w:rFonts w:ascii="Arial" w:hAnsi="Arial" w:cs="Arial"/>
          <w:lang w:val="en"/>
        </w:rPr>
        <w:t xml:space="preserve">Taking it further, </w:t>
      </w:r>
      <w:r>
        <w:rPr>
          <w:rFonts w:ascii="Arial" w:hAnsi="Arial" w:cs="Arial"/>
          <w:lang w:val="en"/>
        </w:rPr>
        <w:t>pupil learning is</w:t>
      </w:r>
      <w:r w:rsidRPr="002B6BE6">
        <w:rPr>
          <w:rFonts w:ascii="Arial" w:hAnsi="Arial" w:cs="Arial"/>
          <w:lang w:val="en"/>
        </w:rPr>
        <w:t xml:space="preserve"> readily available for the teacher to view. The documents, pictures, or videos are properly </w:t>
      </w:r>
      <w:proofErr w:type="spellStart"/>
      <w:r w:rsidRPr="002B6BE6">
        <w:rPr>
          <w:rFonts w:ascii="Arial" w:hAnsi="Arial" w:cs="Arial"/>
          <w:lang w:val="en"/>
        </w:rPr>
        <w:t>organised</w:t>
      </w:r>
      <w:proofErr w:type="spellEnd"/>
      <w:r w:rsidRPr="002B6BE6">
        <w:rPr>
          <w:rFonts w:ascii="Arial" w:hAnsi="Arial" w:cs="Arial"/>
          <w:lang w:val="en"/>
        </w:rPr>
        <w:t xml:space="preserve"> in folders. The teacher also moderates the Seesaw group of the class. Log-in problems and issues for younger children are also answered and given a simplistic solution by the Seesaw app using log-in text codes or QR codes. This wonderful app also provides a bridge for the parents to see and understand how their child is learning in class. This, hopefully, gives the parents a more transparent view of the learning that happens in class. Furthermore, it gives guidance on how they can assist their children when they study at home.</w:t>
      </w:r>
    </w:p>
    <w:p w14:paraId="27482F20" w14:textId="77777777" w:rsidR="002B6BE6" w:rsidRDefault="002B6BE6" w:rsidP="002B6BE6">
      <w:pPr>
        <w:pStyle w:val="NormalWeb"/>
        <w:rPr>
          <w:rFonts w:ascii="Arial" w:hAnsi="Arial" w:cs="Arial"/>
          <w:lang w:val="en"/>
        </w:rPr>
      </w:pPr>
      <w:r>
        <w:rPr>
          <w:rFonts w:ascii="Arial" w:hAnsi="Arial" w:cs="Arial"/>
          <w:lang w:val="en"/>
        </w:rPr>
        <w:t>Seesaw offers staff the flexibility to set whole class or individual differentiated learning, so that all needs are catered for.</w:t>
      </w:r>
    </w:p>
    <w:p w14:paraId="17449BC5" w14:textId="77777777" w:rsidR="002B6BE6" w:rsidRPr="002B6BE6" w:rsidRDefault="002B6BE6" w:rsidP="002B6BE6">
      <w:pPr>
        <w:pStyle w:val="NormalWeb"/>
        <w:rPr>
          <w:rFonts w:ascii="Arial" w:hAnsi="Arial" w:cs="Arial"/>
          <w:lang w:val="en"/>
        </w:rPr>
      </w:pPr>
      <w:r>
        <w:rPr>
          <w:rFonts w:ascii="Arial" w:hAnsi="Arial" w:cs="Arial"/>
          <w:lang w:val="en"/>
        </w:rPr>
        <w:t>ESPS have chosen Seesaw as it is free to parents &amp; pupils and cost effective. ESPS have also chosen Seesaw as it was already a platform App known to staff and pupils and because it is user friendly for even the youngest of pupils.</w:t>
      </w:r>
      <w:r w:rsidR="00007899">
        <w:rPr>
          <w:rFonts w:ascii="Arial" w:hAnsi="Arial" w:cs="Arial"/>
          <w:lang w:val="en"/>
        </w:rPr>
        <w:t xml:space="preserve"> The use of Seesaw is </w:t>
      </w:r>
      <w:r w:rsidR="00755BCE">
        <w:rPr>
          <w:rFonts w:ascii="Arial" w:hAnsi="Arial" w:cs="Arial"/>
          <w:lang w:val="en"/>
        </w:rPr>
        <w:t>cost effective for parents as no printing is required. It is also cost</w:t>
      </w:r>
      <w:r w:rsidR="00007899">
        <w:rPr>
          <w:rFonts w:ascii="Arial" w:hAnsi="Arial" w:cs="Arial"/>
          <w:lang w:val="en"/>
        </w:rPr>
        <w:t xml:space="preserve"> effective for schools for the same reasons. Seesaw is </w:t>
      </w:r>
      <w:r w:rsidR="00755BCE">
        <w:rPr>
          <w:rFonts w:ascii="Arial" w:hAnsi="Arial" w:cs="Arial"/>
          <w:lang w:val="en"/>
        </w:rPr>
        <w:t>eco-friendly which is important to the school ethos.</w:t>
      </w:r>
    </w:p>
    <w:p w14:paraId="3E18906F" w14:textId="77777777" w:rsidR="002B6BE6" w:rsidRDefault="002B6BE6">
      <w:pPr>
        <w:pStyle w:val="ListParagraph"/>
        <w:widowControl/>
        <w:suppressAutoHyphens w:val="0"/>
        <w:spacing w:after="200"/>
        <w:ind w:left="0"/>
        <w:rPr>
          <w:rFonts w:eastAsia="Calibri" w:cs="Arial"/>
          <w:b/>
          <w:bCs/>
          <w:sz w:val="24"/>
          <w:szCs w:val="24"/>
        </w:rPr>
      </w:pPr>
    </w:p>
    <w:p w14:paraId="4F69D12F" w14:textId="77777777" w:rsidR="002B6BE6" w:rsidRDefault="002B6BE6">
      <w:pPr>
        <w:pStyle w:val="ListParagraph"/>
        <w:widowControl/>
        <w:suppressAutoHyphens w:val="0"/>
        <w:spacing w:after="200"/>
        <w:ind w:left="0"/>
        <w:rPr>
          <w:rFonts w:eastAsia="Calibri" w:cs="Arial"/>
          <w:b/>
          <w:bCs/>
          <w:sz w:val="24"/>
          <w:szCs w:val="24"/>
        </w:rPr>
      </w:pPr>
    </w:p>
    <w:p w14:paraId="298AD044" w14:textId="77777777" w:rsidR="00FE6212" w:rsidRDefault="00FE6212">
      <w:pPr>
        <w:pStyle w:val="ListParagraph"/>
        <w:widowControl/>
        <w:suppressAutoHyphens w:val="0"/>
        <w:spacing w:after="200"/>
        <w:ind w:left="0"/>
        <w:rPr>
          <w:rFonts w:eastAsia="Calibri" w:cs="Arial"/>
          <w:b/>
          <w:bCs/>
          <w:sz w:val="24"/>
          <w:szCs w:val="24"/>
        </w:rPr>
      </w:pPr>
      <w:r>
        <w:rPr>
          <w:rFonts w:eastAsia="Calibri" w:cs="Arial"/>
          <w:b/>
          <w:bCs/>
          <w:sz w:val="24"/>
          <w:szCs w:val="24"/>
        </w:rPr>
        <w:lastRenderedPageBreak/>
        <w:t>Plan overview</w:t>
      </w:r>
    </w:p>
    <w:p w14:paraId="4D649286" w14:textId="77777777" w:rsidR="00FE6212" w:rsidRDefault="00FE6212">
      <w:pPr>
        <w:pStyle w:val="ListParagraph"/>
        <w:widowControl/>
        <w:suppressAutoHyphens w:val="0"/>
        <w:spacing w:after="200"/>
        <w:ind w:left="0"/>
        <w:rPr>
          <w:rFonts w:eastAsia="Calibri" w:cs="Arial"/>
          <w:b/>
          <w:bCs/>
          <w:sz w:val="24"/>
          <w:szCs w:val="24"/>
        </w:rPr>
      </w:pPr>
      <w:r>
        <w:rPr>
          <w:rFonts w:eastAsia="Calibri" w:cs="Arial"/>
          <w:b/>
          <w:bCs/>
          <w:noProof/>
          <w:sz w:val="24"/>
          <w:szCs w:val="24"/>
          <w:lang w:val="en-GB"/>
        </w:rPr>
        <w:drawing>
          <wp:inline distT="0" distB="0" distL="0" distR="0" wp14:anchorId="5BD014C9" wp14:editId="58BA5403">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6560602" w14:textId="77777777" w:rsidR="00FE6212" w:rsidRDefault="00FE6212">
      <w:pPr>
        <w:pStyle w:val="ListParagraph"/>
        <w:widowControl/>
        <w:suppressAutoHyphens w:val="0"/>
        <w:spacing w:after="200"/>
        <w:ind w:left="0"/>
        <w:rPr>
          <w:rFonts w:eastAsia="Calibri" w:cs="Arial"/>
          <w:b/>
          <w:bCs/>
          <w:sz w:val="24"/>
          <w:szCs w:val="24"/>
        </w:rPr>
      </w:pPr>
    </w:p>
    <w:p w14:paraId="4D3140B6" w14:textId="77777777" w:rsidR="00FE6212" w:rsidRDefault="005A42FC">
      <w:pPr>
        <w:pStyle w:val="ListParagraph"/>
        <w:widowControl/>
        <w:suppressAutoHyphens w:val="0"/>
        <w:spacing w:after="200"/>
        <w:ind w:left="0"/>
        <w:rPr>
          <w:rFonts w:eastAsia="Calibri" w:cs="Arial"/>
          <w:b/>
          <w:bCs/>
          <w:sz w:val="24"/>
          <w:szCs w:val="24"/>
        </w:rPr>
      </w:pPr>
      <w:r>
        <w:rPr>
          <w:rFonts w:eastAsia="Calibri" w:cs="Arial"/>
          <w:b/>
          <w:bCs/>
          <w:sz w:val="24"/>
          <w:szCs w:val="24"/>
        </w:rPr>
        <w:t>How will school communicate learning activities with parents/</w:t>
      </w:r>
      <w:proofErr w:type="spellStart"/>
      <w:r>
        <w:rPr>
          <w:rFonts w:eastAsia="Calibri" w:cs="Arial"/>
          <w:b/>
          <w:bCs/>
          <w:sz w:val="24"/>
          <w:szCs w:val="24"/>
        </w:rPr>
        <w:t>carers</w:t>
      </w:r>
      <w:proofErr w:type="spellEnd"/>
      <w:r>
        <w:rPr>
          <w:rFonts w:eastAsia="Calibri" w:cs="Arial"/>
          <w:b/>
          <w:bCs/>
          <w:sz w:val="24"/>
          <w:szCs w:val="24"/>
        </w:rPr>
        <w:t>?</w:t>
      </w:r>
    </w:p>
    <w:p w14:paraId="758C529E" w14:textId="77777777" w:rsidR="00FE6212" w:rsidRDefault="00FE6212">
      <w:pPr>
        <w:pStyle w:val="ListParagraph"/>
        <w:widowControl/>
        <w:suppressAutoHyphens w:val="0"/>
        <w:spacing w:after="200"/>
        <w:ind w:left="0"/>
        <w:rPr>
          <w:rFonts w:eastAsia="Calibri" w:cs="Arial"/>
          <w:bCs/>
          <w:sz w:val="24"/>
          <w:szCs w:val="24"/>
        </w:rPr>
      </w:pPr>
      <w:r w:rsidRPr="00FE6212">
        <w:rPr>
          <w:rFonts w:eastAsia="Calibri" w:cs="Arial"/>
          <w:bCs/>
          <w:sz w:val="24"/>
          <w:szCs w:val="24"/>
        </w:rPr>
        <w:t xml:space="preserve">Most parents will now be familiar with Seesaw. Emails will be </w:t>
      </w:r>
      <w:r w:rsidR="000415D3">
        <w:rPr>
          <w:rFonts w:eastAsia="Calibri" w:cs="Arial"/>
          <w:bCs/>
          <w:sz w:val="24"/>
          <w:szCs w:val="24"/>
        </w:rPr>
        <w:t>re</w:t>
      </w:r>
      <w:r w:rsidRPr="00FE6212">
        <w:rPr>
          <w:rFonts w:eastAsia="Calibri" w:cs="Arial"/>
          <w:bCs/>
          <w:sz w:val="24"/>
          <w:szCs w:val="24"/>
        </w:rPr>
        <w:t xml:space="preserve">sent </w:t>
      </w:r>
      <w:r w:rsidR="000415D3">
        <w:rPr>
          <w:rFonts w:eastAsia="Calibri" w:cs="Arial"/>
          <w:bCs/>
          <w:sz w:val="24"/>
          <w:szCs w:val="24"/>
        </w:rPr>
        <w:t>t</w:t>
      </w:r>
      <w:r w:rsidRPr="00FE6212">
        <w:rPr>
          <w:rFonts w:eastAsia="Calibri" w:cs="Arial"/>
          <w:bCs/>
          <w:sz w:val="24"/>
          <w:szCs w:val="24"/>
        </w:rPr>
        <w:t xml:space="preserve">o all parents explaining the login system and </w:t>
      </w:r>
      <w:r w:rsidR="000415D3">
        <w:rPr>
          <w:rFonts w:eastAsia="Calibri" w:cs="Arial"/>
          <w:bCs/>
          <w:sz w:val="24"/>
          <w:szCs w:val="24"/>
        </w:rPr>
        <w:t>a ‘</w:t>
      </w:r>
      <w:r w:rsidRPr="00FE6212">
        <w:rPr>
          <w:rFonts w:eastAsia="Calibri" w:cs="Arial"/>
          <w:bCs/>
          <w:sz w:val="24"/>
          <w:szCs w:val="24"/>
        </w:rPr>
        <w:t>how to</w:t>
      </w:r>
      <w:r w:rsidR="000415D3">
        <w:rPr>
          <w:rFonts w:eastAsia="Calibri" w:cs="Arial"/>
          <w:bCs/>
          <w:sz w:val="24"/>
          <w:szCs w:val="24"/>
        </w:rPr>
        <w:t>’</w:t>
      </w:r>
      <w:r w:rsidRPr="00FE6212">
        <w:rPr>
          <w:rFonts w:eastAsia="Calibri" w:cs="Arial"/>
          <w:bCs/>
          <w:sz w:val="24"/>
          <w:szCs w:val="24"/>
        </w:rPr>
        <w:t xml:space="preserve"> guide </w:t>
      </w:r>
      <w:r w:rsidR="000415D3">
        <w:rPr>
          <w:rFonts w:eastAsia="Calibri" w:cs="Arial"/>
          <w:bCs/>
          <w:sz w:val="24"/>
          <w:szCs w:val="24"/>
        </w:rPr>
        <w:t>will also be sent explaining how to access</w:t>
      </w:r>
      <w:r w:rsidRPr="00FE6212">
        <w:rPr>
          <w:rFonts w:eastAsia="Calibri" w:cs="Arial"/>
          <w:bCs/>
          <w:sz w:val="24"/>
          <w:szCs w:val="24"/>
        </w:rPr>
        <w:t xml:space="preserve"> class and pupil learning activities set each week. </w:t>
      </w:r>
    </w:p>
    <w:p w14:paraId="234A62B3" w14:textId="77777777" w:rsidR="000415D3" w:rsidRPr="00FE6212" w:rsidRDefault="000415D3">
      <w:pPr>
        <w:pStyle w:val="ListParagraph"/>
        <w:widowControl/>
        <w:suppressAutoHyphens w:val="0"/>
        <w:spacing w:after="200"/>
        <w:ind w:left="0"/>
        <w:rPr>
          <w:rFonts w:eastAsia="Calibri" w:cs="Arial"/>
          <w:bCs/>
          <w:sz w:val="24"/>
          <w:szCs w:val="24"/>
        </w:rPr>
      </w:pPr>
      <w:r>
        <w:rPr>
          <w:rFonts w:eastAsia="Calibri" w:cs="Arial"/>
          <w:bCs/>
          <w:sz w:val="24"/>
          <w:szCs w:val="24"/>
        </w:rPr>
        <w:t xml:space="preserve">Translations of the help sheets are available on the school website. Newcomer parents will be direct to the website to read these translated copies. Other letters are sent to parents and posted on their website in a manner that means parents can translate them using the website translation tool. </w:t>
      </w:r>
    </w:p>
    <w:p w14:paraId="77B924B2" w14:textId="77777777" w:rsidR="005A42FC" w:rsidRDefault="005A42FC" w:rsidP="005A42FC">
      <w:pPr>
        <w:pStyle w:val="ListParagraph"/>
        <w:widowControl/>
        <w:suppressAutoHyphens w:val="0"/>
        <w:spacing w:after="200"/>
        <w:ind w:left="0"/>
        <w:rPr>
          <w:rFonts w:eastAsia="Calibri" w:cs="Arial"/>
          <w:b/>
          <w:bCs/>
          <w:sz w:val="24"/>
          <w:szCs w:val="24"/>
        </w:rPr>
      </w:pPr>
      <w:r>
        <w:rPr>
          <w:rFonts w:eastAsia="Calibri" w:cs="Arial"/>
          <w:b/>
          <w:bCs/>
          <w:sz w:val="24"/>
          <w:szCs w:val="24"/>
        </w:rPr>
        <w:t>What is school expected to do to support learning?</w:t>
      </w:r>
    </w:p>
    <w:p w14:paraId="14C1BF4C" w14:textId="77777777" w:rsidR="005A42FC" w:rsidRDefault="005A42FC" w:rsidP="005A42FC">
      <w:pPr>
        <w:pStyle w:val="ListParagraph"/>
        <w:widowControl/>
        <w:suppressAutoHyphens w:val="0"/>
        <w:spacing w:after="200"/>
        <w:ind w:left="0"/>
        <w:rPr>
          <w:rFonts w:eastAsia="Calibri" w:cs="Arial"/>
          <w:b/>
          <w:bCs/>
          <w:sz w:val="24"/>
          <w:szCs w:val="24"/>
        </w:rPr>
      </w:pPr>
      <w:r>
        <w:rPr>
          <w:rFonts w:eastAsia="Calibri" w:cs="Arial"/>
          <w:b/>
          <w:bCs/>
          <w:sz w:val="24"/>
          <w:szCs w:val="24"/>
        </w:rPr>
        <w:t>School will be expected to:</w:t>
      </w:r>
    </w:p>
    <w:p w14:paraId="67D4792F" w14:textId="77777777" w:rsidR="005A42FC" w:rsidRPr="00532402" w:rsidRDefault="00532402" w:rsidP="00532402">
      <w:pPr>
        <w:pStyle w:val="ListParagraph"/>
        <w:widowControl/>
        <w:numPr>
          <w:ilvl w:val="0"/>
          <w:numId w:val="17"/>
        </w:numPr>
        <w:suppressAutoHyphens w:val="0"/>
        <w:rPr>
          <w:rFonts w:eastAsia="Calibri" w:cs="Arial"/>
          <w:bCs/>
          <w:sz w:val="24"/>
          <w:szCs w:val="24"/>
        </w:rPr>
      </w:pPr>
      <w:r w:rsidRPr="00532402">
        <w:rPr>
          <w:rFonts w:eastAsia="Calibri" w:cs="Arial"/>
          <w:bCs/>
          <w:sz w:val="24"/>
          <w:szCs w:val="24"/>
        </w:rPr>
        <w:t>Communicate</w:t>
      </w:r>
      <w:r w:rsidR="005A42FC" w:rsidRPr="00532402">
        <w:rPr>
          <w:rFonts w:eastAsia="Calibri" w:cs="Arial"/>
          <w:bCs/>
          <w:sz w:val="24"/>
          <w:szCs w:val="24"/>
        </w:rPr>
        <w:t xml:space="preserve"> with parents</w:t>
      </w:r>
      <w:r w:rsidRPr="00532402">
        <w:rPr>
          <w:rFonts w:eastAsia="Calibri" w:cs="Arial"/>
          <w:bCs/>
          <w:sz w:val="24"/>
          <w:szCs w:val="24"/>
        </w:rPr>
        <w:t xml:space="preserve"> (see above)</w:t>
      </w:r>
    </w:p>
    <w:p w14:paraId="5D39F137" w14:textId="77777777" w:rsidR="00D367ED" w:rsidRDefault="00D367ED" w:rsidP="00532402">
      <w:pPr>
        <w:pStyle w:val="ListParagraph"/>
        <w:widowControl/>
        <w:numPr>
          <w:ilvl w:val="0"/>
          <w:numId w:val="17"/>
        </w:numPr>
        <w:suppressAutoHyphens w:val="0"/>
        <w:rPr>
          <w:rFonts w:eastAsia="Calibri" w:cs="Arial"/>
          <w:bCs/>
          <w:sz w:val="24"/>
          <w:szCs w:val="24"/>
        </w:rPr>
      </w:pPr>
      <w:r>
        <w:rPr>
          <w:rFonts w:eastAsia="Calibri" w:cs="Arial"/>
          <w:bCs/>
          <w:sz w:val="24"/>
          <w:szCs w:val="24"/>
        </w:rPr>
        <w:t>Plan each week for blended learning</w:t>
      </w:r>
    </w:p>
    <w:p w14:paraId="12E7AF76" w14:textId="77777777" w:rsidR="00532402" w:rsidRPr="00532402" w:rsidRDefault="00532402" w:rsidP="00532402">
      <w:pPr>
        <w:pStyle w:val="ListParagraph"/>
        <w:widowControl/>
        <w:numPr>
          <w:ilvl w:val="0"/>
          <w:numId w:val="17"/>
        </w:numPr>
        <w:suppressAutoHyphens w:val="0"/>
        <w:rPr>
          <w:rFonts w:eastAsia="Calibri" w:cs="Arial"/>
          <w:bCs/>
          <w:sz w:val="24"/>
          <w:szCs w:val="24"/>
        </w:rPr>
      </w:pPr>
      <w:r w:rsidRPr="00532402">
        <w:rPr>
          <w:rFonts w:eastAsia="Calibri" w:cs="Arial"/>
          <w:bCs/>
          <w:sz w:val="24"/>
          <w:szCs w:val="24"/>
        </w:rPr>
        <w:t>Set curricular based learning activities as required</w:t>
      </w:r>
    </w:p>
    <w:p w14:paraId="5D430B98" w14:textId="77777777" w:rsidR="00532402" w:rsidRPr="00532402" w:rsidRDefault="00532402" w:rsidP="00532402">
      <w:pPr>
        <w:pStyle w:val="ListParagraph"/>
        <w:widowControl/>
        <w:numPr>
          <w:ilvl w:val="0"/>
          <w:numId w:val="17"/>
        </w:numPr>
        <w:suppressAutoHyphens w:val="0"/>
        <w:rPr>
          <w:rFonts w:eastAsia="Calibri" w:cs="Arial"/>
          <w:bCs/>
          <w:sz w:val="24"/>
          <w:szCs w:val="24"/>
        </w:rPr>
      </w:pPr>
      <w:r w:rsidRPr="00532402">
        <w:rPr>
          <w:rFonts w:eastAsia="Calibri" w:cs="Arial"/>
          <w:bCs/>
          <w:sz w:val="24"/>
          <w:szCs w:val="24"/>
        </w:rPr>
        <w:t>Set differentiated learning as required</w:t>
      </w:r>
    </w:p>
    <w:p w14:paraId="7020BC3A" w14:textId="77777777" w:rsidR="00532402" w:rsidRPr="00532402" w:rsidRDefault="00532402" w:rsidP="00532402">
      <w:pPr>
        <w:pStyle w:val="ListParagraph"/>
        <w:widowControl/>
        <w:numPr>
          <w:ilvl w:val="0"/>
          <w:numId w:val="17"/>
        </w:numPr>
        <w:suppressAutoHyphens w:val="0"/>
        <w:rPr>
          <w:rFonts w:eastAsia="Calibri" w:cs="Arial"/>
          <w:bCs/>
          <w:sz w:val="24"/>
          <w:szCs w:val="24"/>
        </w:rPr>
      </w:pPr>
      <w:r w:rsidRPr="00532402">
        <w:rPr>
          <w:rFonts w:eastAsia="Calibri" w:cs="Arial"/>
          <w:bCs/>
          <w:sz w:val="24"/>
          <w:szCs w:val="24"/>
        </w:rPr>
        <w:t xml:space="preserve">Assess </w:t>
      </w:r>
      <w:r w:rsidR="00AC773C">
        <w:rPr>
          <w:rFonts w:eastAsia="Calibri" w:cs="Arial"/>
          <w:bCs/>
          <w:sz w:val="24"/>
          <w:szCs w:val="24"/>
        </w:rPr>
        <w:t xml:space="preserve">and assess all </w:t>
      </w:r>
      <w:r w:rsidRPr="00532402">
        <w:rPr>
          <w:rFonts w:eastAsia="Calibri" w:cs="Arial"/>
          <w:bCs/>
          <w:sz w:val="24"/>
          <w:szCs w:val="24"/>
        </w:rPr>
        <w:t>completed learning on Seesaw</w:t>
      </w:r>
    </w:p>
    <w:p w14:paraId="32E2007F" w14:textId="77777777" w:rsidR="005A42FC" w:rsidRPr="00532402" w:rsidRDefault="00532402" w:rsidP="00532402">
      <w:pPr>
        <w:pStyle w:val="ListParagraph"/>
        <w:widowControl/>
        <w:numPr>
          <w:ilvl w:val="0"/>
          <w:numId w:val="17"/>
        </w:numPr>
        <w:suppressAutoHyphens w:val="0"/>
        <w:rPr>
          <w:rFonts w:eastAsia="Calibri" w:cs="Arial"/>
          <w:bCs/>
          <w:sz w:val="24"/>
          <w:szCs w:val="24"/>
        </w:rPr>
      </w:pPr>
      <w:r w:rsidRPr="00532402">
        <w:rPr>
          <w:rFonts w:eastAsia="Calibri" w:cs="Arial"/>
          <w:bCs/>
          <w:sz w:val="24"/>
          <w:szCs w:val="24"/>
        </w:rPr>
        <w:t>Give feedback to pupils/parents on Seesaw</w:t>
      </w:r>
    </w:p>
    <w:p w14:paraId="2339D2B1" w14:textId="77777777" w:rsidR="00532402" w:rsidRDefault="00532402" w:rsidP="00532402">
      <w:pPr>
        <w:pStyle w:val="ListParagraph"/>
        <w:widowControl/>
        <w:numPr>
          <w:ilvl w:val="0"/>
          <w:numId w:val="17"/>
        </w:numPr>
        <w:suppressAutoHyphens w:val="0"/>
        <w:rPr>
          <w:rFonts w:eastAsia="Calibri" w:cs="Arial"/>
          <w:bCs/>
          <w:sz w:val="24"/>
          <w:szCs w:val="24"/>
        </w:rPr>
      </w:pPr>
      <w:r w:rsidRPr="00532402">
        <w:rPr>
          <w:rFonts w:eastAsia="Calibri" w:cs="Arial"/>
          <w:bCs/>
          <w:sz w:val="24"/>
          <w:szCs w:val="24"/>
        </w:rPr>
        <w:t>Address any learning or technology concerns</w:t>
      </w:r>
    </w:p>
    <w:p w14:paraId="7C549FDF" w14:textId="77777777" w:rsidR="00532402" w:rsidRDefault="00532402" w:rsidP="00532402">
      <w:pPr>
        <w:pStyle w:val="ListParagraph"/>
        <w:widowControl/>
        <w:numPr>
          <w:ilvl w:val="0"/>
          <w:numId w:val="17"/>
        </w:numPr>
        <w:suppressAutoHyphens w:val="0"/>
        <w:rPr>
          <w:rFonts w:eastAsia="Calibri" w:cs="Arial"/>
          <w:bCs/>
          <w:sz w:val="24"/>
          <w:szCs w:val="24"/>
        </w:rPr>
      </w:pPr>
      <w:r>
        <w:rPr>
          <w:rFonts w:eastAsia="Calibri" w:cs="Arial"/>
          <w:bCs/>
          <w:sz w:val="24"/>
          <w:szCs w:val="24"/>
        </w:rPr>
        <w:t>Communicate with SEN and vulnerable pupils on a regular basis</w:t>
      </w:r>
    </w:p>
    <w:p w14:paraId="55862A77" w14:textId="77777777" w:rsidR="00532402" w:rsidRDefault="00532402" w:rsidP="00532402">
      <w:pPr>
        <w:pStyle w:val="ListParagraph"/>
        <w:widowControl/>
        <w:numPr>
          <w:ilvl w:val="0"/>
          <w:numId w:val="17"/>
        </w:numPr>
        <w:suppressAutoHyphens w:val="0"/>
        <w:rPr>
          <w:rFonts w:eastAsia="Calibri" w:cs="Arial"/>
          <w:bCs/>
          <w:sz w:val="24"/>
          <w:szCs w:val="24"/>
        </w:rPr>
      </w:pPr>
      <w:r>
        <w:rPr>
          <w:rFonts w:eastAsia="Calibri" w:cs="Arial"/>
          <w:bCs/>
          <w:sz w:val="24"/>
          <w:szCs w:val="24"/>
        </w:rPr>
        <w:t>Monitor and evaluate access to learning by pupils at home</w:t>
      </w:r>
    </w:p>
    <w:p w14:paraId="17180C32" w14:textId="77777777" w:rsidR="00532402" w:rsidRDefault="00532402" w:rsidP="00532402">
      <w:pPr>
        <w:pStyle w:val="ListParagraph"/>
        <w:widowControl/>
        <w:numPr>
          <w:ilvl w:val="0"/>
          <w:numId w:val="17"/>
        </w:numPr>
        <w:suppressAutoHyphens w:val="0"/>
        <w:rPr>
          <w:rFonts w:eastAsia="Calibri" w:cs="Arial"/>
          <w:bCs/>
          <w:sz w:val="24"/>
          <w:szCs w:val="24"/>
        </w:rPr>
      </w:pPr>
      <w:r>
        <w:rPr>
          <w:rFonts w:eastAsia="Calibri" w:cs="Arial"/>
          <w:bCs/>
          <w:sz w:val="24"/>
          <w:szCs w:val="24"/>
        </w:rPr>
        <w:t>Contact and support when engagement on Seesaw at home is low</w:t>
      </w:r>
    </w:p>
    <w:p w14:paraId="1098A266" w14:textId="77777777" w:rsidR="00AC773C" w:rsidRDefault="00AC773C" w:rsidP="00532402">
      <w:pPr>
        <w:pStyle w:val="ListParagraph"/>
        <w:widowControl/>
        <w:numPr>
          <w:ilvl w:val="0"/>
          <w:numId w:val="17"/>
        </w:numPr>
        <w:suppressAutoHyphens w:val="0"/>
        <w:rPr>
          <w:rFonts w:eastAsia="Calibri" w:cs="Arial"/>
          <w:bCs/>
          <w:sz w:val="24"/>
          <w:szCs w:val="24"/>
        </w:rPr>
      </w:pPr>
      <w:r>
        <w:rPr>
          <w:rFonts w:eastAsia="Calibri" w:cs="Arial"/>
          <w:bCs/>
          <w:sz w:val="24"/>
          <w:szCs w:val="24"/>
        </w:rPr>
        <w:t>Inform SLT if pupils are not completing online learning</w:t>
      </w:r>
    </w:p>
    <w:p w14:paraId="4A9ADA6D" w14:textId="77777777" w:rsidR="00AC773C" w:rsidRPr="00532402" w:rsidRDefault="00AC773C" w:rsidP="00532402">
      <w:pPr>
        <w:pStyle w:val="ListParagraph"/>
        <w:widowControl/>
        <w:numPr>
          <w:ilvl w:val="0"/>
          <w:numId w:val="17"/>
        </w:numPr>
        <w:suppressAutoHyphens w:val="0"/>
        <w:rPr>
          <w:rFonts w:eastAsia="Calibri" w:cs="Arial"/>
          <w:bCs/>
          <w:sz w:val="24"/>
          <w:szCs w:val="24"/>
        </w:rPr>
      </w:pPr>
      <w:r>
        <w:rPr>
          <w:rFonts w:eastAsia="Calibri" w:cs="Arial"/>
          <w:bCs/>
          <w:sz w:val="24"/>
          <w:szCs w:val="24"/>
        </w:rPr>
        <w:t>Continue normal T&amp;L when in school</w:t>
      </w:r>
    </w:p>
    <w:p w14:paraId="31BA6A5B" w14:textId="77777777" w:rsidR="00532402" w:rsidRDefault="00532402">
      <w:pPr>
        <w:pStyle w:val="ListParagraph"/>
        <w:widowControl/>
        <w:suppressAutoHyphens w:val="0"/>
        <w:spacing w:after="200"/>
        <w:ind w:left="0"/>
        <w:rPr>
          <w:rFonts w:eastAsia="Calibri" w:cs="Arial"/>
          <w:b/>
          <w:bCs/>
          <w:sz w:val="24"/>
          <w:szCs w:val="24"/>
        </w:rPr>
      </w:pPr>
    </w:p>
    <w:p w14:paraId="578EE7F8" w14:textId="77777777" w:rsidR="00FE6212" w:rsidRDefault="005A42FC">
      <w:pPr>
        <w:pStyle w:val="ListParagraph"/>
        <w:widowControl/>
        <w:suppressAutoHyphens w:val="0"/>
        <w:spacing w:after="200"/>
        <w:ind w:left="0"/>
        <w:rPr>
          <w:rFonts w:eastAsia="Calibri" w:cs="Arial"/>
          <w:b/>
          <w:bCs/>
          <w:sz w:val="24"/>
          <w:szCs w:val="24"/>
        </w:rPr>
      </w:pPr>
      <w:r>
        <w:rPr>
          <w:rFonts w:eastAsia="Calibri" w:cs="Arial"/>
          <w:b/>
          <w:bCs/>
          <w:sz w:val="24"/>
          <w:szCs w:val="24"/>
        </w:rPr>
        <w:lastRenderedPageBreak/>
        <w:t>What are parents expected to do at home to support learning?</w:t>
      </w:r>
    </w:p>
    <w:p w14:paraId="2065F6CD" w14:textId="77777777" w:rsidR="00532402" w:rsidRDefault="00532402">
      <w:pPr>
        <w:pStyle w:val="ListParagraph"/>
        <w:widowControl/>
        <w:suppressAutoHyphens w:val="0"/>
        <w:spacing w:after="200"/>
        <w:ind w:left="0"/>
        <w:rPr>
          <w:rFonts w:eastAsia="Calibri" w:cs="Arial"/>
          <w:b/>
          <w:bCs/>
          <w:sz w:val="24"/>
          <w:szCs w:val="24"/>
        </w:rPr>
      </w:pPr>
      <w:r>
        <w:rPr>
          <w:rFonts w:eastAsia="Calibri" w:cs="Arial"/>
          <w:b/>
          <w:bCs/>
          <w:sz w:val="24"/>
          <w:szCs w:val="24"/>
        </w:rPr>
        <w:t>Parents/</w:t>
      </w:r>
      <w:proofErr w:type="spellStart"/>
      <w:r>
        <w:rPr>
          <w:rFonts w:eastAsia="Calibri" w:cs="Arial"/>
          <w:b/>
          <w:bCs/>
          <w:sz w:val="24"/>
          <w:szCs w:val="24"/>
        </w:rPr>
        <w:t>carers</w:t>
      </w:r>
      <w:proofErr w:type="spellEnd"/>
      <w:r>
        <w:rPr>
          <w:rFonts w:eastAsia="Calibri" w:cs="Arial"/>
          <w:b/>
          <w:bCs/>
          <w:sz w:val="24"/>
          <w:szCs w:val="24"/>
        </w:rPr>
        <w:t xml:space="preserve"> will be expected to:</w:t>
      </w:r>
    </w:p>
    <w:p w14:paraId="02B9EAEC" w14:textId="77777777" w:rsidR="005A42FC" w:rsidRDefault="00532402" w:rsidP="005A42FC">
      <w:pPr>
        <w:pStyle w:val="ListParagraph"/>
        <w:widowControl/>
        <w:numPr>
          <w:ilvl w:val="0"/>
          <w:numId w:val="16"/>
        </w:numPr>
        <w:suppressAutoHyphens w:val="0"/>
        <w:rPr>
          <w:rFonts w:eastAsia="Calibri" w:cs="Arial"/>
          <w:bCs/>
          <w:sz w:val="24"/>
          <w:szCs w:val="24"/>
        </w:rPr>
      </w:pPr>
      <w:r>
        <w:rPr>
          <w:rFonts w:eastAsia="Calibri" w:cs="Arial"/>
          <w:bCs/>
          <w:sz w:val="24"/>
          <w:szCs w:val="24"/>
        </w:rPr>
        <w:t>S</w:t>
      </w:r>
      <w:r w:rsidR="005A42FC" w:rsidRPr="005A42FC">
        <w:rPr>
          <w:rFonts w:eastAsia="Calibri" w:cs="Arial"/>
          <w:bCs/>
          <w:sz w:val="24"/>
          <w:szCs w:val="24"/>
        </w:rPr>
        <w:t xml:space="preserve">upport the blended learning approach. </w:t>
      </w:r>
    </w:p>
    <w:p w14:paraId="3176080C" w14:textId="77777777" w:rsidR="005A42FC" w:rsidRDefault="00532402" w:rsidP="005A42FC">
      <w:pPr>
        <w:pStyle w:val="ListParagraph"/>
        <w:widowControl/>
        <w:numPr>
          <w:ilvl w:val="0"/>
          <w:numId w:val="16"/>
        </w:numPr>
        <w:suppressAutoHyphens w:val="0"/>
        <w:rPr>
          <w:rFonts w:eastAsia="Calibri" w:cs="Arial"/>
          <w:bCs/>
          <w:sz w:val="24"/>
          <w:szCs w:val="24"/>
        </w:rPr>
      </w:pPr>
      <w:r>
        <w:rPr>
          <w:rFonts w:eastAsia="Calibri" w:cs="Arial"/>
          <w:bCs/>
          <w:sz w:val="24"/>
          <w:szCs w:val="24"/>
        </w:rPr>
        <w:t>Use the</w:t>
      </w:r>
      <w:r w:rsidR="005A42FC" w:rsidRPr="005A42FC">
        <w:rPr>
          <w:rFonts w:eastAsia="Calibri" w:cs="Arial"/>
          <w:bCs/>
          <w:sz w:val="24"/>
          <w:szCs w:val="24"/>
        </w:rPr>
        <w:t xml:space="preserve"> learning activities set to support their child’s ongoing learning and attainment.</w:t>
      </w:r>
    </w:p>
    <w:p w14:paraId="181F8390" w14:textId="77777777" w:rsidR="005A42FC" w:rsidRDefault="00532402" w:rsidP="005A42FC">
      <w:pPr>
        <w:pStyle w:val="ListParagraph"/>
        <w:widowControl/>
        <w:numPr>
          <w:ilvl w:val="0"/>
          <w:numId w:val="16"/>
        </w:numPr>
        <w:suppressAutoHyphens w:val="0"/>
        <w:rPr>
          <w:rFonts w:eastAsia="Calibri" w:cs="Arial"/>
          <w:bCs/>
          <w:sz w:val="24"/>
          <w:szCs w:val="24"/>
        </w:rPr>
      </w:pPr>
      <w:r>
        <w:rPr>
          <w:rFonts w:eastAsia="Calibri" w:cs="Arial"/>
          <w:bCs/>
          <w:sz w:val="24"/>
          <w:szCs w:val="24"/>
        </w:rPr>
        <w:t>T</w:t>
      </w:r>
      <w:r w:rsidR="005A42FC">
        <w:rPr>
          <w:rFonts w:eastAsia="Calibri" w:cs="Arial"/>
          <w:bCs/>
          <w:sz w:val="24"/>
          <w:szCs w:val="24"/>
        </w:rPr>
        <w:t xml:space="preserve">ry and engage their children in their learning. </w:t>
      </w:r>
    </w:p>
    <w:p w14:paraId="0C06F592" w14:textId="77777777" w:rsidR="005A42FC" w:rsidRDefault="00532402" w:rsidP="005A42FC">
      <w:pPr>
        <w:pStyle w:val="ListParagraph"/>
        <w:widowControl/>
        <w:numPr>
          <w:ilvl w:val="0"/>
          <w:numId w:val="16"/>
        </w:numPr>
        <w:suppressAutoHyphens w:val="0"/>
        <w:rPr>
          <w:rFonts w:eastAsia="Calibri" w:cs="Arial"/>
          <w:bCs/>
          <w:sz w:val="24"/>
          <w:szCs w:val="24"/>
        </w:rPr>
      </w:pPr>
      <w:r>
        <w:rPr>
          <w:rFonts w:eastAsia="Calibri" w:cs="Arial"/>
          <w:bCs/>
          <w:sz w:val="24"/>
          <w:szCs w:val="24"/>
        </w:rPr>
        <w:t>C</w:t>
      </w:r>
      <w:r w:rsidR="005A42FC">
        <w:rPr>
          <w:rFonts w:eastAsia="Calibri" w:cs="Arial"/>
          <w:bCs/>
          <w:sz w:val="24"/>
          <w:szCs w:val="24"/>
        </w:rPr>
        <w:t xml:space="preserve">ontact school if difficulties arise in the learning or the technology. </w:t>
      </w:r>
    </w:p>
    <w:p w14:paraId="020795BE" w14:textId="77777777" w:rsidR="00532402" w:rsidRDefault="00532402">
      <w:pPr>
        <w:pStyle w:val="ListParagraph"/>
        <w:widowControl/>
        <w:suppressAutoHyphens w:val="0"/>
        <w:spacing w:after="200"/>
        <w:ind w:left="0"/>
        <w:rPr>
          <w:rFonts w:eastAsia="Calibri" w:cs="Arial"/>
          <w:bCs/>
          <w:sz w:val="24"/>
          <w:szCs w:val="24"/>
        </w:rPr>
      </w:pPr>
    </w:p>
    <w:p w14:paraId="78085A3C" w14:textId="77777777" w:rsidR="004E3015" w:rsidRDefault="004E3015">
      <w:pPr>
        <w:pStyle w:val="ListParagraph"/>
        <w:widowControl/>
        <w:suppressAutoHyphens w:val="0"/>
        <w:spacing w:after="200"/>
        <w:ind w:left="0"/>
        <w:rPr>
          <w:rFonts w:eastAsia="Calibri" w:cs="Arial"/>
          <w:bCs/>
          <w:sz w:val="24"/>
          <w:szCs w:val="24"/>
        </w:rPr>
      </w:pPr>
      <w:r>
        <w:rPr>
          <w:rFonts w:eastAsia="Calibri" w:cs="Arial"/>
          <w:bCs/>
          <w:sz w:val="24"/>
          <w:szCs w:val="24"/>
        </w:rPr>
        <w:t xml:space="preserve">ESPS </w:t>
      </w:r>
      <w:proofErr w:type="spellStart"/>
      <w:r>
        <w:rPr>
          <w:rFonts w:eastAsia="Calibri" w:cs="Arial"/>
          <w:bCs/>
          <w:sz w:val="24"/>
          <w:szCs w:val="24"/>
        </w:rPr>
        <w:t>recognise</w:t>
      </w:r>
      <w:proofErr w:type="spellEnd"/>
      <w:r>
        <w:rPr>
          <w:rFonts w:eastAsia="Calibri" w:cs="Arial"/>
          <w:bCs/>
          <w:sz w:val="24"/>
          <w:szCs w:val="24"/>
        </w:rPr>
        <w:t xml:space="preserve"> that supporting home learning can be difficult for some parents for a variety of reasons. Staff in ESPS also acknowledge that it is the primary responsibility of teachers to support pupil learning under a blended learning approach. Given the amount of time that a pupil may be spending at home if a blended learning approach is required, it is essential that parents engage with and support their child as they complete the learning activities so as not to further impact on the progress and attainment of their child. </w:t>
      </w:r>
    </w:p>
    <w:p w14:paraId="737AA330" w14:textId="77777777" w:rsidR="00FE6212" w:rsidRPr="005A42FC" w:rsidRDefault="005A42FC">
      <w:pPr>
        <w:pStyle w:val="ListParagraph"/>
        <w:widowControl/>
        <w:suppressAutoHyphens w:val="0"/>
        <w:spacing w:after="200"/>
        <w:ind w:left="0"/>
        <w:rPr>
          <w:rFonts w:eastAsia="Calibri" w:cs="Arial"/>
          <w:bCs/>
          <w:sz w:val="24"/>
          <w:szCs w:val="24"/>
        </w:rPr>
      </w:pPr>
      <w:r w:rsidRPr="005A42FC">
        <w:rPr>
          <w:rFonts w:eastAsia="Calibri" w:cs="Arial"/>
          <w:bCs/>
          <w:sz w:val="24"/>
          <w:szCs w:val="24"/>
        </w:rPr>
        <w:t xml:space="preserve">ESPS will give as much support to parents as possible. </w:t>
      </w:r>
      <w:r>
        <w:rPr>
          <w:rFonts w:eastAsia="Calibri" w:cs="Arial"/>
          <w:bCs/>
          <w:sz w:val="24"/>
          <w:szCs w:val="24"/>
        </w:rPr>
        <w:t xml:space="preserve">Parents will not be expected to complete daily literacy and numeracy activities. </w:t>
      </w:r>
      <w:proofErr w:type="gramStart"/>
      <w:r w:rsidR="00532402">
        <w:rPr>
          <w:rFonts w:eastAsia="Calibri" w:cs="Arial"/>
          <w:bCs/>
          <w:sz w:val="24"/>
          <w:szCs w:val="24"/>
        </w:rPr>
        <w:t>The majority of</w:t>
      </w:r>
      <w:proofErr w:type="gramEnd"/>
      <w:r w:rsidR="00532402">
        <w:rPr>
          <w:rFonts w:eastAsia="Calibri" w:cs="Arial"/>
          <w:bCs/>
          <w:sz w:val="24"/>
          <w:szCs w:val="24"/>
        </w:rPr>
        <w:t xml:space="preserve"> literacy and numeracy learning would be completed in school. </w:t>
      </w:r>
      <w:r>
        <w:rPr>
          <w:rFonts w:eastAsia="Calibri" w:cs="Arial"/>
          <w:bCs/>
          <w:sz w:val="24"/>
          <w:szCs w:val="24"/>
        </w:rPr>
        <w:t>Instead</w:t>
      </w:r>
      <w:r w:rsidR="00532402">
        <w:rPr>
          <w:rFonts w:eastAsia="Calibri" w:cs="Arial"/>
          <w:bCs/>
          <w:sz w:val="24"/>
          <w:szCs w:val="24"/>
        </w:rPr>
        <w:t>,</w:t>
      </w:r>
      <w:r>
        <w:rPr>
          <w:rFonts w:eastAsia="Calibri" w:cs="Arial"/>
          <w:bCs/>
          <w:sz w:val="24"/>
          <w:szCs w:val="24"/>
        </w:rPr>
        <w:t xml:space="preserve"> school will provide a variety of curricular based activities that are accessible for all parents regardless of ability and language. All learning activities will also be differentiated where possible to support different pupil abilities.</w:t>
      </w:r>
    </w:p>
    <w:p w14:paraId="42D34EDD" w14:textId="77777777" w:rsidR="00FE6212" w:rsidRDefault="00D8640E">
      <w:pPr>
        <w:pStyle w:val="ListParagraph"/>
        <w:widowControl/>
        <w:suppressAutoHyphens w:val="0"/>
        <w:spacing w:after="200"/>
        <w:ind w:left="0"/>
        <w:rPr>
          <w:rFonts w:eastAsia="Calibri" w:cs="Arial"/>
          <w:b/>
          <w:bCs/>
          <w:sz w:val="24"/>
          <w:szCs w:val="24"/>
        </w:rPr>
      </w:pPr>
      <w:proofErr w:type="gramStart"/>
      <w:r>
        <w:rPr>
          <w:rFonts w:eastAsia="Calibri" w:cs="Arial"/>
          <w:b/>
          <w:bCs/>
          <w:sz w:val="24"/>
          <w:szCs w:val="24"/>
        </w:rPr>
        <w:t>Classroom  As</w:t>
      </w:r>
      <w:r w:rsidR="00FE6212">
        <w:rPr>
          <w:rFonts w:eastAsia="Calibri" w:cs="Arial"/>
          <w:b/>
          <w:bCs/>
          <w:sz w:val="24"/>
          <w:szCs w:val="24"/>
        </w:rPr>
        <w:t>sistants</w:t>
      </w:r>
      <w:proofErr w:type="gramEnd"/>
    </w:p>
    <w:p w14:paraId="3F8559D0" w14:textId="77777777" w:rsidR="00532402" w:rsidRPr="00532402" w:rsidRDefault="00532402" w:rsidP="00D8640E">
      <w:pPr>
        <w:pStyle w:val="ListParagraph"/>
        <w:widowControl/>
        <w:suppressAutoHyphens w:val="0"/>
        <w:ind w:left="0"/>
        <w:rPr>
          <w:rFonts w:eastAsia="Calibri" w:cs="Arial"/>
          <w:bCs/>
          <w:sz w:val="24"/>
          <w:szCs w:val="24"/>
        </w:rPr>
      </w:pPr>
      <w:r w:rsidRPr="00532402">
        <w:rPr>
          <w:rFonts w:eastAsia="Calibri" w:cs="Arial"/>
          <w:bCs/>
          <w:sz w:val="24"/>
          <w:szCs w:val="24"/>
        </w:rPr>
        <w:t>Under a blended learning scenario, assistants will have several roles to fulfil.</w:t>
      </w:r>
    </w:p>
    <w:p w14:paraId="79D35F1E" w14:textId="77777777" w:rsidR="00FE6212" w:rsidRPr="00532402" w:rsidRDefault="00532402" w:rsidP="00D8640E">
      <w:pPr>
        <w:pStyle w:val="ListParagraph"/>
        <w:widowControl/>
        <w:suppressAutoHyphens w:val="0"/>
        <w:ind w:left="0"/>
        <w:rPr>
          <w:rFonts w:eastAsia="Calibri" w:cs="Arial"/>
          <w:bCs/>
          <w:sz w:val="24"/>
          <w:szCs w:val="24"/>
        </w:rPr>
      </w:pPr>
      <w:r w:rsidRPr="00532402">
        <w:rPr>
          <w:rFonts w:eastAsia="Calibri" w:cs="Arial"/>
          <w:bCs/>
          <w:sz w:val="24"/>
          <w:szCs w:val="24"/>
        </w:rPr>
        <w:t>They will continue to support pupil</w:t>
      </w:r>
      <w:r w:rsidR="00D8640E">
        <w:rPr>
          <w:rFonts w:eastAsia="Calibri" w:cs="Arial"/>
          <w:bCs/>
          <w:sz w:val="24"/>
          <w:szCs w:val="24"/>
        </w:rPr>
        <w:t>s</w:t>
      </w:r>
      <w:r w:rsidRPr="00532402">
        <w:rPr>
          <w:rFonts w:eastAsia="Calibri" w:cs="Arial"/>
          <w:bCs/>
          <w:sz w:val="24"/>
          <w:szCs w:val="24"/>
        </w:rPr>
        <w:t xml:space="preserve"> in class. They will also provide comments to assist the teachers in their assessment of learning. Assistants may also conduct calls to support SEN and or vulnerable pupils at home.</w:t>
      </w:r>
    </w:p>
    <w:p w14:paraId="3CF50AF1" w14:textId="77777777" w:rsidR="00D8640E" w:rsidRDefault="00D8640E">
      <w:pPr>
        <w:pStyle w:val="ListParagraph"/>
        <w:widowControl/>
        <w:suppressAutoHyphens w:val="0"/>
        <w:spacing w:after="200"/>
        <w:ind w:left="0"/>
        <w:rPr>
          <w:rFonts w:eastAsia="Calibri" w:cs="Arial"/>
          <w:b/>
          <w:bCs/>
          <w:sz w:val="24"/>
          <w:szCs w:val="24"/>
        </w:rPr>
      </w:pPr>
    </w:p>
    <w:p w14:paraId="1FB1A1EF" w14:textId="77777777" w:rsidR="00FE6212" w:rsidRDefault="00532402">
      <w:pPr>
        <w:pStyle w:val="ListParagraph"/>
        <w:widowControl/>
        <w:suppressAutoHyphens w:val="0"/>
        <w:spacing w:after="200"/>
        <w:ind w:left="0"/>
        <w:rPr>
          <w:rFonts w:eastAsia="Calibri" w:cs="Arial"/>
          <w:b/>
          <w:bCs/>
          <w:sz w:val="24"/>
          <w:szCs w:val="24"/>
        </w:rPr>
      </w:pPr>
      <w:r>
        <w:rPr>
          <w:rFonts w:eastAsia="Calibri" w:cs="Arial"/>
          <w:b/>
          <w:bCs/>
          <w:sz w:val="24"/>
          <w:szCs w:val="24"/>
        </w:rPr>
        <w:t>What are pupil</w:t>
      </w:r>
      <w:r w:rsidR="000B530E">
        <w:rPr>
          <w:rFonts w:eastAsia="Calibri" w:cs="Arial"/>
          <w:b/>
          <w:bCs/>
          <w:sz w:val="24"/>
          <w:szCs w:val="24"/>
        </w:rPr>
        <w:t>s</w:t>
      </w:r>
      <w:r>
        <w:rPr>
          <w:rFonts w:eastAsia="Calibri" w:cs="Arial"/>
          <w:b/>
          <w:bCs/>
          <w:sz w:val="24"/>
          <w:szCs w:val="24"/>
        </w:rPr>
        <w:t xml:space="preserve"> expected to do</w:t>
      </w:r>
      <w:r w:rsidR="00374433">
        <w:rPr>
          <w:rFonts w:eastAsia="Calibri" w:cs="Arial"/>
          <w:b/>
          <w:bCs/>
          <w:sz w:val="24"/>
          <w:szCs w:val="24"/>
        </w:rPr>
        <w:t xml:space="preserve"> when learning from home</w:t>
      </w:r>
      <w:r>
        <w:rPr>
          <w:rFonts w:eastAsia="Calibri" w:cs="Arial"/>
          <w:b/>
          <w:bCs/>
          <w:sz w:val="24"/>
          <w:szCs w:val="24"/>
        </w:rPr>
        <w:t>?</w:t>
      </w:r>
    </w:p>
    <w:p w14:paraId="7C9E1441" w14:textId="77777777" w:rsidR="000B530E" w:rsidRDefault="000B530E">
      <w:pPr>
        <w:pStyle w:val="ListParagraph"/>
        <w:widowControl/>
        <w:suppressAutoHyphens w:val="0"/>
        <w:spacing w:after="200"/>
        <w:ind w:left="0"/>
        <w:rPr>
          <w:rFonts w:eastAsia="Calibri" w:cs="Arial"/>
          <w:b/>
          <w:bCs/>
          <w:sz w:val="24"/>
          <w:szCs w:val="24"/>
        </w:rPr>
      </w:pPr>
      <w:r>
        <w:rPr>
          <w:rFonts w:eastAsia="Calibri" w:cs="Arial"/>
          <w:b/>
          <w:bCs/>
          <w:sz w:val="24"/>
          <w:szCs w:val="24"/>
        </w:rPr>
        <w:t>Pupils will be expected to:</w:t>
      </w:r>
    </w:p>
    <w:p w14:paraId="577BF7ED" w14:textId="77777777" w:rsidR="00532402" w:rsidRPr="00532402" w:rsidRDefault="00532402" w:rsidP="00532402">
      <w:pPr>
        <w:pStyle w:val="ListParagraph"/>
        <w:widowControl/>
        <w:numPr>
          <w:ilvl w:val="0"/>
          <w:numId w:val="16"/>
        </w:numPr>
        <w:suppressAutoHyphens w:val="0"/>
        <w:rPr>
          <w:rFonts w:eastAsia="Calibri" w:cs="Arial"/>
          <w:bCs/>
          <w:sz w:val="24"/>
          <w:szCs w:val="24"/>
        </w:rPr>
      </w:pPr>
      <w:r w:rsidRPr="00532402">
        <w:rPr>
          <w:rFonts w:eastAsia="Calibri" w:cs="Arial"/>
          <w:bCs/>
          <w:sz w:val="24"/>
          <w:szCs w:val="24"/>
        </w:rPr>
        <w:t>Engage in their learning as required</w:t>
      </w:r>
    </w:p>
    <w:p w14:paraId="49E311BE" w14:textId="77777777" w:rsidR="00532402" w:rsidRPr="00532402" w:rsidRDefault="00532402" w:rsidP="00532402">
      <w:pPr>
        <w:pStyle w:val="ListParagraph"/>
        <w:widowControl/>
        <w:numPr>
          <w:ilvl w:val="0"/>
          <w:numId w:val="16"/>
        </w:numPr>
        <w:suppressAutoHyphens w:val="0"/>
        <w:rPr>
          <w:rFonts w:eastAsia="Calibri" w:cs="Arial"/>
          <w:bCs/>
          <w:sz w:val="24"/>
          <w:szCs w:val="24"/>
        </w:rPr>
      </w:pPr>
      <w:r w:rsidRPr="00532402">
        <w:rPr>
          <w:rFonts w:eastAsia="Calibri" w:cs="Arial"/>
          <w:bCs/>
          <w:sz w:val="24"/>
          <w:szCs w:val="24"/>
        </w:rPr>
        <w:t>Complete learning activities to at least a reasonable standard</w:t>
      </w:r>
    </w:p>
    <w:p w14:paraId="272C8D47" w14:textId="77777777" w:rsidR="00532402" w:rsidRPr="00532402" w:rsidRDefault="00532402" w:rsidP="00532402">
      <w:pPr>
        <w:pStyle w:val="ListParagraph"/>
        <w:widowControl/>
        <w:numPr>
          <w:ilvl w:val="0"/>
          <w:numId w:val="16"/>
        </w:numPr>
        <w:suppressAutoHyphens w:val="0"/>
        <w:rPr>
          <w:rFonts w:eastAsia="Calibri" w:cs="Arial"/>
          <w:bCs/>
          <w:sz w:val="24"/>
          <w:szCs w:val="24"/>
        </w:rPr>
      </w:pPr>
      <w:r w:rsidRPr="00532402">
        <w:rPr>
          <w:rFonts w:eastAsia="Calibri" w:cs="Arial"/>
          <w:bCs/>
          <w:sz w:val="24"/>
          <w:szCs w:val="24"/>
        </w:rPr>
        <w:t>Complete learning activities on time</w:t>
      </w:r>
    </w:p>
    <w:p w14:paraId="73349BCE" w14:textId="77777777" w:rsidR="00532402" w:rsidRPr="00532402" w:rsidRDefault="00532402" w:rsidP="00532402">
      <w:pPr>
        <w:pStyle w:val="ListParagraph"/>
        <w:widowControl/>
        <w:numPr>
          <w:ilvl w:val="0"/>
          <w:numId w:val="16"/>
        </w:numPr>
        <w:suppressAutoHyphens w:val="0"/>
        <w:rPr>
          <w:rFonts w:eastAsia="Calibri" w:cs="Arial"/>
          <w:bCs/>
          <w:sz w:val="24"/>
          <w:szCs w:val="24"/>
        </w:rPr>
      </w:pPr>
      <w:r w:rsidRPr="00532402">
        <w:rPr>
          <w:rFonts w:eastAsia="Calibri" w:cs="Arial"/>
          <w:bCs/>
          <w:sz w:val="24"/>
          <w:szCs w:val="24"/>
        </w:rPr>
        <w:t>Discuss difficulties with parents</w:t>
      </w:r>
      <w:r w:rsidR="000B530E">
        <w:rPr>
          <w:rFonts w:eastAsia="Calibri" w:cs="Arial"/>
          <w:bCs/>
          <w:sz w:val="24"/>
          <w:szCs w:val="24"/>
        </w:rPr>
        <w:t>/teachers</w:t>
      </w:r>
    </w:p>
    <w:p w14:paraId="444A24D2" w14:textId="77777777" w:rsidR="004E3015" w:rsidRDefault="004E3015" w:rsidP="004E3015">
      <w:pPr>
        <w:pStyle w:val="ListParagraph"/>
        <w:widowControl/>
        <w:suppressAutoHyphens w:val="0"/>
        <w:ind w:left="0"/>
        <w:rPr>
          <w:rFonts w:eastAsia="Calibri" w:cs="Arial"/>
          <w:b/>
          <w:bCs/>
          <w:sz w:val="24"/>
          <w:szCs w:val="24"/>
        </w:rPr>
      </w:pPr>
    </w:p>
    <w:p w14:paraId="6B737736" w14:textId="77777777" w:rsidR="00D8640E" w:rsidRPr="00D8640E" w:rsidRDefault="00D8640E" w:rsidP="004E3015">
      <w:pPr>
        <w:pStyle w:val="ListParagraph"/>
        <w:widowControl/>
        <w:suppressAutoHyphens w:val="0"/>
        <w:ind w:left="0"/>
        <w:rPr>
          <w:rFonts w:eastAsia="Calibri" w:cs="Arial"/>
          <w:bCs/>
          <w:sz w:val="24"/>
          <w:szCs w:val="24"/>
        </w:rPr>
      </w:pPr>
      <w:r w:rsidRPr="00D8640E">
        <w:rPr>
          <w:rFonts w:eastAsia="Calibri" w:cs="Arial"/>
          <w:bCs/>
          <w:sz w:val="24"/>
          <w:szCs w:val="24"/>
        </w:rPr>
        <w:t xml:space="preserve">ESPS </w:t>
      </w:r>
      <w:proofErr w:type="spellStart"/>
      <w:r w:rsidRPr="00D8640E">
        <w:rPr>
          <w:rFonts w:eastAsia="Calibri" w:cs="Arial"/>
          <w:bCs/>
          <w:sz w:val="24"/>
          <w:szCs w:val="24"/>
        </w:rPr>
        <w:t>realise</w:t>
      </w:r>
      <w:proofErr w:type="spellEnd"/>
      <w:r w:rsidRPr="00D8640E">
        <w:rPr>
          <w:rFonts w:eastAsia="Calibri" w:cs="Arial"/>
          <w:bCs/>
          <w:sz w:val="24"/>
          <w:szCs w:val="24"/>
        </w:rPr>
        <w:t xml:space="preserve"> that home learning is difficult for pupils for </w:t>
      </w:r>
      <w:r>
        <w:rPr>
          <w:rFonts w:eastAsia="Calibri" w:cs="Arial"/>
          <w:bCs/>
          <w:sz w:val="24"/>
          <w:szCs w:val="24"/>
        </w:rPr>
        <w:t>a</w:t>
      </w:r>
      <w:r w:rsidRPr="00D8640E">
        <w:rPr>
          <w:rFonts w:eastAsia="Calibri" w:cs="Arial"/>
          <w:bCs/>
          <w:sz w:val="24"/>
          <w:szCs w:val="24"/>
        </w:rPr>
        <w:t xml:space="preserve"> variety of reasons. They will continue to </w:t>
      </w:r>
      <w:proofErr w:type="gramStart"/>
      <w:r w:rsidRPr="00D8640E">
        <w:rPr>
          <w:rFonts w:eastAsia="Calibri" w:cs="Arial"/>
          <w:bCs/>
          <w:sz w:val="24"/>
          <w:szCs w:val="24"/>
        </w:rPr>
        <w:t>support pupils as best possible in the learning at all times</w:t>
      </w:r>
      <w:proofErr w:type="gramEnd"/>
      <w:r w:rsidRPr="00D8640E">
        <w:rPr>
          <w:rFonts w:eastAsia="Calibri" w:cs="Arial"/>
          <w:bCs/>
          <w:sz w:val="24"/>
          <w:szCs w:val="24"/>
        </w:rPr>
        <w:t xml:space="preserve">. </w:t>
      </w:r>
    </w:p>
    <w:p w14:paraId="47B1342C" w14:textId="77777777" w:rsidR="00D8640E" w:rsidRDefault="00D8640E" w:rsidP="004E3015">
      <w:pPr>
        <w:pStyle w:val="ListParagraph"/>
        <w:widowControl/>
        <w:suppressAutoHyphens w:val="0"/>
        <w:ind w:left="0"/>
        <w:rPr>
          <w:rFonts w:eastAsia="Calibri" w:cs="Arial"/>
          <w:b/>
          <w:bCs/>
          <w:sz w:val="24"/>
          <w:szCs w:val="24"/>
        </w:rPr>
      </w:pPr>
    </w:p>
    <w:p w14:paraId="742B6901" w14:textId="77777777" w:rsidR="00D8640E" w:rsidRDefault="00D8640E" w:rsidP="004E3015">
      <w:pPr>
        <w:pStyle w:val="ListParagraph"/>
        <w:widowControl/>
        <w:suppressAutoHyphens w:val="0"/>
        <w:ind w:left="0"/>
        <w:rPr>
          <w:rFonts w:eastAsia="Calibri" w:cs="Arial"/>
          <w:b/>
          <w:bCs/>
          <w:sz w:val="24"/>
          <w:szCs w:val="24"/>
        </w:rPr>
      </w:pPr>
    </w:p>
    <w:p w14:paraId="40683038" w14:textId="77777777" w:rsidR="00D8640E" w:rsidRDefault="00D8640E" w:rsidP="004E3015">
      <w:pPr>
        <w:pStyle w:val="ListParagraph"/>
        <w:widowControl/>
        <w:suppressAutoHyphens w:val="0"/>
        <w:ind w:left="0"/>
        <w:rPr>
          <w:rFonts w:eastAsia="Calibri" w:cs="Arial"/>
          <w:b/>
          <w:bCs/>
          <w:sz w:val="24"/>
          <w:szCs w:val="24"/>
        </w:rPr>
      </w:pPr>
    </w:p>
    <w:p w14:paraId="780E9AB3" w14:textId="77777777" w:rsidR="00D8640E" w:rsidRDefault="00D8640E" w:rsidP="004E3015">
      <w:pPr>
        <w:pStyle w:val="ListParagraph"/>
        <w:widowControl/>
        <w:suppressAutoHyphens w:val="0"/>
        <w:ind w:left="0"/>
        <w:rPr>
          <w:rFonts w:eastAsia="Calibri" w:cs="Arial"/>
          <w:b/>
          <w:bCs/>
          <w:sz w:val="24"/>
          <w:szCs w:val="24"/>
        </w:rPr>
      </w:pPr>
    </w:p>
    <w:p w14:paraId="6351B45E" w14:textId="77777777" w:rsidR="00D8640E" w:rsidRDefault="00D8640E" w:rsidP="004E3015">
      <w:pPr>
        <w:pStyle w:val="ListParagraph"/>
        <w:widowControl/>
        <w:suppressAutoHyphens w:val="0"/>
        <w:ind w:left="0"/>
        <w:rPr>
          <w:rFonts w:eastAsia="Calibri" w:cs="Arial"/>
          <w:b/>
          <w:bCs/>
          <w:sz w:val="24"/>
          <w:szCs w:val="24"/>
        </w:rPr>
      </w:pPr>
    </w:p>
    <w:p w14:paraId="5081775A" w14:textId="77777777" w:rsidR="00D8640E" w:rsidRDefault="00D8640E" w:rsidP="004E3015">
      <w:pPr>
        <w:pStyle w:val="ListParagraph"/>
        <w:widowControl/>
        <w:suppressAutoHyphens w:val="0"/>
        <w:ind w:left="0"/>
        <w:rPr>
          <w:rFonts w:eastAsia="Calibri" w:cs="Arial"/>
          <w:b/>
          <w:bCs/>
          <w:sz w:val="24"/>
          <w:szCs w:val="24"/>
        </w:rPr>
      </w:pPr>
    </w:p>
    <w:p w14:paraId="11CCA58B" w14:textId="77777777" w:rsidR="00FE6212" w:rsidRDefault="00FE6212" w:rsidP="004E3015">
      <w:pPr>
        <w:pStyle w:val="ListParagraph"/>
        <w:widowControl/>
        <w:suppressAutoHyphens w:val="0"/>
        <w:ind w:left="0"/>
        <w:rPr>
          <w:rFonts w:eastAsia="Calibri" w:cs="Arial"/>
          <w:b/>
          <w:bCs/>
          <w:sz w:val="24"/>
          <w:szCs w:val="24"/>
        </w:rPr>
      </w:pPr>
      <w:r>
        <w:rPr>
          <w:rFonts w:eastAsia="Calibri" w:cs="Arial"/>
          <w:b/>
          <w:bCs/>
          <w:sz w:val="24"/>
          <w:szCs w:val="24"/>
        </w:rPr>
        <w:t>Marking and assessment</w:t>
      </w:r>
      <w:r w:rsidR="00374433">
        <w:rPr>
          <w:rFonts w:eastAsia="Calibri" w:cs="Arial"/>
          <w:b/>
          <w:bCs/>
          <w:sz w:val="24"/>
          <w:szCs w:val="24"/>
        </w:rPr>
        <w:t xml:space="preserve"> Seesaw </w:t>
      </w:r>
      <w:proofErr w:type="spellStart"/>
      <w:r w:rsidR="00374433">
        <w:rPr>
          <w:rFonts w:eastAsia="Calibri" w:cs="Arial"/>
          <w:b/>
          <w:bCs/>
          <w:sz w:val="24"/>
          <w:szCs w:val="24"/>
        </w:rPr>
        <w:t>learing</w:t>
      </w:r>
      <w:proofErr w:type="spellEnd"/>
    </w:p>
    <w:p w14:paraId="72F783E9" w14:textId="77777777" w:rsidR="00FE6212" w:rsidRDefault="000B530E">
      <w:pPr>
        <w:pStyle w:val="ListParagraph"/>
        <w:widowControl/>
        <w:suppressAutoHyphens w:val="0"/>
        <w:spacing w:after="200"/>
        <w:ind w:left="0"/>
        <w:rPr>
          <w:rFonts w:eastAsia="Calibri" w:cs="Arial"/>
          <w:bCs/>
          <w:sz w:val="24"/>
          <w:szCs w:val="24"/>
        </w:rPr>
      </w:pPr>
      <w:r w:rsidRPr="000B530E">
        <w:rPr>
          <w:rFonts w:eastAsia="Calibri" w:cs="Arial"/>
          <w:bCs/>
          <w:sz w:val="24"/>
          <w:szCs w:val="24"/>
        </w:rPr>
        <w:lastRenderedPageBreak/>
        <w:t xml:space="preserve">All learning activities </w:t>
      </w:r>
      <w:r>
        <w:rPr>
          <w:rFonts w:eastAsia="Calibri" w:cs="Arial"/>
          <w:bCs/>
          <w:sz w:val="24"/>
          <w:szCs w:val="24"/>
        </w:rPr>
        <w:t xml:space="preserve">completed on Seesaw </w:t>
      </w:r>
      <w:r w:rsidRPr="000B530E">
        <w:rPr>
          <w:rFonts w:eastAsia="Calibri" w:cs="Arial"/>
          <w:bCs/>
          <w:sz w:val="24"/>
          <w:szCs w:val="24"/>
        </w:rPr>
        <w:t>will be assessed when completed. Feedback will be provided in a variety of forms including but not only</w:t>
      </w:r>
      <w:r>
        <w:rPr>
          <w:rFonts w:eastAsia="Calibri" w:cs="Arial"/>
          <w:bCs/>
          <w:sz w:val="24"/>
          <w:szCs w:val="24"/>
        </w:rPr>
        <w:t>:</w:t>
      </w:r>
    </w:p>
    <w:p w14:paraId="1C8C6740" w14:textId="77777777" w:rsidR="000B530E" w:rsidRDefault="000B530E" w:rsidP="000B530E">
      <w:pPr>
        <w:pStyle w:val="ListParagraph"/>
        <w:widowControl/>
        <w:numPr>
          <w:ilvl w:val="0"/>
          <w:numId w:val="18"/>
        </w:numPr>
        <w:suppressAutoHyphens w:val="0"/>
        <w:rPr>
          <w:rFonts w:eastAsia="Calibri" w:cs="Arial"/>
          <w:bCs/>
          <w:sz w:val="24"/>
          <w:szCs w:val="24"/>
        </w:rPr>
      </w:pPr>
      <w:r>
        <w:rPr>
          <w:rFonts w:eastAsia="Calibri" w:cs="Arial"/>
          <w:bCs/>
          <w:sz w:val="24"/>
          <w:szCs w:val="24"/>
        </w:rPr>
        <w:t>Written comments</w:t>
      </w:r>
    </w:p>
    <w:p w14:paraId="5161C16A" w14:textId="77777777" w:rsidR="000B530E" w:rsidRDefault="000B530E" w:rsidP="000B530E">
      <w:pPr>
        <w:pStyle w:val="ListParagraph"/>
        <w:widowControl/>
        <w:numPr>
          <w:ilvl w:val="0"/>
          <w:numId w:val="18"/>
        </w:numPr>
        <w:suppressAutoHyphens w:val="0"/>
        <w:rPr>
          <w:rFonts w:eastAsia="Calibri" w:cs="Arial"/>
          <w:bCs/>
          <w:sz w:val="24"/>
          <w:szCs w:val="24"/>
        </w:rPr>
      </w:pPr>
      <w:r>
        <w:rPr>
          <w:rFonts w:eastAsia="Calibri" w:cs="Arial"/>
          <w:bCs/>
          <w:sz w:val="24"/>
          <w:szCs w:val="24"/>
        </w:rPr>
        <w:t>Recorded voice comments</w:t>
      </w:r>
    </w:p>
    <w:p w14:paraId="2E45DE12" w14:textId="77777777" w:rsidR="000B530E" w:rsidRDefault="000B530E" w:rsidP="000B530E">
      <w:pPr>
        <w:pStyle w:val="ListParagraph"/>
        <w:widowControl/>
        <w:numPr>
          <w:ilvl w:val="0"/>
          <w:numId w:val="18"/>
        </w:numPr>
        <w:suppressAutoHyphens w:val="0"/>
        <w:rPr>
          <w:rFonts w:eastAsia="Calibri" w:cs="Arial"/>
          <w:bCs/>
          <w:sz w:val="24"/>
          <w:szCs w:val="24"/>
        </w:rPr>
      </w:pPr>
      <w:r>
        <w:rPr>
          <w:rFonts w:eastAsia="Calibri" w:cs="Arial"/>
          <w:bCs/>
          <w:sz w:val="24"/>
          <w:szCs w:val="24"/>
        </w:rPr>
        <w:t>Marking</w:t>
      </w:r>
    </w:p>
    <w:p w14:paraId="496514DB" w14:textId="77777777" w:rsidR="000B530E" w:rsidRDefault="000B530E" w:rsidP="000B530E">
      <w:pPr>
        <w:pStyle w:val="ListParagraph"/>
        <w:widowControl/>
        <w:numPr>
          <w:ilvl w:val="0"/>
          <w:numId w:val="18"/>
        </w:numPr>
        <w:suppressAutoHyphens w:val="0"/>
        <w:rPr>
          <w:rFonts w:eastAsia="Calibri" w:cs="Arial"/>
          <w:bCs/>
          <w:sz w:val="24"/>
          <w:szCs w:val="24"/>
        </w:rPr>
      </w:pPr>
      <w:r>
        <w:rPr>
          <w:rFonts w:eastAsia="Calibri" w:cs="Arial"/>
          <w:bCs/>
          <w:sz w:val="24"/>
          <w:szCs w:val="24"/>
        </w:rPr>
        <w:t>Images and photos</w:t>
      </w:r>
    </w:p>
    <w:p w14:paraId="45DDF7DD" w14:textId="77777777" w:rsidR="000B530E" w:rsidRDefault="000B530E" w:rsidP="000B530E">
      <w:pPr>
        <w:pStyle w:val="ListParagraph"/>
        <w:widowControl/>
        <w:numPr>
          <w:ilvl w:val="0"/>
          <w:numId w:val="18"/>
        </w:numPr>
        <w:suppressAutoHyphens w:val="0"/>
        <w:rPr>
          <w:rFonts w:eastAsia="Calibri" w:cs="Arial"/>
          <w:bCs/>
          <w:sz w:val="24"/>
          <w:szCs w:val="24"/>
        </w:rPr>
      </w:pPr>
      <w:r>
        <w:rPr>
          <w:rFonts w:eastAsia="Calibri" w:cs="Arial"/>
          <w:bCs/>
          <w:sz w:val="24"/>
          <w:szCs w:val="24"/>
        </w:rPr>
        <w:t>Virtual stampers</w:t>
      </w:r>
    </w:p>
    <w:p w14:paraId="6F7ABF1C" w14:textId="77777777" w:rsidR="000B530E" w:rsidRPr="000B530E" w:rsidRDefault="000B530E" w:rsidP="004E3015">
      <w:pPr>
        <w:pStyle w:val="ListParagraph"/>
        <w:widowControl/>
        <w:suppressAutoHyphens w:val="0"/>
        <w:ind w:left="0"/>
        <w:rPr>
          <w:rFonts w:eastAsia="Calibri" w:cs="Arial"/>
          <w:bCs/>
          <w:sz w:val="24"/>
          <w:szCs w:val="24"/>
        </w:rPr>
      </w:pPr>
    </w:p>
    <w:p w14:paraId="53028F9B" w14:textId="77777777" w:rsidR="004E3015" w:rsidRPr="004E3015" w:rsidRDefault="004E3015" w:rsidP="004E3015">
      <w:pPr>
        <w:pStyle w:val="ListParagraph"/>
        <w:widowControl/>
        <w:suppressAutoHyphens w:val="0"/>
        <w:ind w:left="0"/>
        <w:rPr>
          <w:rFonts w:eastAsia="Calibri" w:cs="Arial"/>
          <w:bCs/>
          <w:sz w:val="24"/>
          <w:szCs w:val="24"/>
        </w:rPr>
      </w:pPr>
      <w:r w:rsidRPr="004E3015">
        <w:rPr>
          <w:rFonts w:eastAsia="Calibri" w:cs="Arial"/>
          <w:bCs/>
          <w:sz w:val="24"/>
          <w:szCs w:val="24"/>
        </w:rPr>
        <w:t>Marking</w:t>
      </w:r>
      <w:r w:rsidR="00374433">
        <w:rPr>
          <w:rFonts w:eastAsia="Calibri" w:cs="Arial"/>
          <w:bCs/>
          <w:sz w:val="24"/>
          <w:szCs w:val="24"/>
        </w:rPr>
        <w:t xml:space="preserve"> will follow the school marking &amp; </w:t>
      </w:r>
      <w:r w:rsidRPr="004E3015">
        <w:rPr>
          <w:rFonts w:eastAsia="Calibri" w:cs="Arial"/>
          <w:bCs/>
          <w:sz w:val="24"/>
          <w:szCs w:val="24"/>
        </w:rPr>
        <w:t xml:space="preserve">assessment policy. </w:t>
      </w:r>
    </w:p>
    <w:p w14:paraId="244BFFA8" w14:textId="77777777" w:rsidR="004E3015" w:rsidRDefault="004E3015" w:rsidP="004E3015">
      <w:pPr>
        <w:pStyle w:val="ListParagraph"/>
        <w:widowControl/>
        <w:suppressAutoHyphens w:val="0"/>
        <w:ind w:left="0"/>
        <w:rPr>
          <w:rFonts w:eastAsia="Calibri" w:cs="Arial"/>
          <w:b/>
          <w:bCs/>
          <w:sz w:val="24"/>
          <w:szCs w:val="24"/>
        </w:rPr>
      </w:pPr>
    </w:p>
    <w:p w14:paraId="129B9B6A" w14:textId="77777777" w:rsidR="00FE6212" w:rsidRDefault="00FE6212" w:rsidP="004E3015">
      <w:pPr>
        <w:pStyle w:val="ListParagraph"/>
        <w:widowControl/>
        <w:suppressAutoHyphens w:val="0"/>
        <w:ind w:left="0"/>
        <w:rPr>
          <w:rFonts w:eastAsia="Calibri" w:cs="Arial"/>
          <w:b/>
          <w:bCs/>
          <w:sz w:val="24"/>
          <w:szCs w:val="24"/>
        </w:rPr>
      </w:pPr>
      <w:r>
        <w:rPr>
          <w:rFonts w:eastAsia="Calibri" w:cs="Arial"/>
          <w:b/>
          <w:bCs/>
          <w:sz w:val="24"/>
          <w:szCs w:val="24"/>
        </w:rPr>
        <w:t>Monitoring and evaluating</w:t>
      </w:r>
    </w:p>
    <w:p w14:paraId="76A5DAA4" w14:textId="77777777" w:rsidR="000415D3" w:rsidRPr="000B530E" w:rsidRDefault="000B530E">
      <w:pPr>
        <w:pStyle w:val="ListParagraph"/>
        <w:widowControl/>
        <w:suppressAutoHyphens w:val="0"/>
        <w:spacing w:after="200"/>
        <w:ind w:left="0"/>
        <w:rPr>
          <w:rFonts w:eastAsia="Calibri" w:cs="Arial"/>
          <w:bCs/>
          <w:sz w:val="24"/>
          <w:szCs w:val="24"/>
        </w:rPr>
      </w:pPr>
      <w:r w:rsidRPr="000B530E">
        <w:rPr>
          <w:rFonts w:eastAsia="Calibri" w:cs="Arial"/>
          <w:bCs/>
          <w:sz w:val="24"/>
          <w:szCs w:val="24"/>
        </w:rPr>
        <w:t xml:space="preserve">All </w:t>
      </w:r>
      <w:r w:rsidR="0084121D">
        <w:rPr>
          <w:rFonts w:eastAsia="Calibri" w:cs="Arial"/>
          <w:bCs/>
          <w:sz w:val="24"/>
          <w:szCs w:val="24"/>
        </w:rPr>
        <w:t xml:space="preserve">pupil </w:t>
      </w:r>
      <w:r w:rsidRPr="000B530E">
        <w:rPr>
          <w:rFonts w:eastAsia="Calibri" w:cs="Arial"/>
          <w:bCs/>
          <w:sz w:val="24"/>
          <w:szCs w:val="24"/>
        </w:rPr>
        <w:t xml:space="preserve">learning </w:t>
      </w:r>
      <w:r w:rsidR="0084121D">
        <w:rPr>
          <w:rFonts w:eastAsia="Calibri" w:cs="Arial"/>
          <w:bCs/>
          <w:sz w:val="24"/>
          <w:szCs w:val="24"/>
        </w:rPr>
        <w:t xml:space="preserve">on Seesaw </w:t>
      </w:r>
      <w:r w:rsidRPr="000B530E">
        <w:rPr>
          <w:rFonts w:eastAsia="Calibri" w:cs="Arial"/>
          <w:bCs/>
          <w:sz w:val="24"/>
          <w:szCs w:val="24"/>
        </w:rPr>
        <w:t xml:space="preserve">will be continually monitored by the class teacher. Pupils failing to complete learning, complete learning on time or </w:t>
      </w:r>
      <w:r w:rsidR="004E3015">
        <w:rPr>
          <w:rFonts w:eastAsia="Calibri" w:cs="Arial"/>
          <w:bCs/>
          <w:sz w:val="24"/>
          <w:szCs w:val="24"/>
        </w:rPr>
        <w:t xml:space="preserve">complete </w:t>
      </w:r>
      <w:r w:rsidRPr="000B530E">
        <w:rPr>
          <w:rFonts w:eastAsia="Calibri" w:cs="Arial"/>
          <w:bCs/>
          <w:sz w:val="24"/>
          <w:szCs w:val="24"/>
        </w:rPr>
        <w:t>to a reasonable standard will be referred to leadership. Parents will then be contacted to ascertain any difficulties or reasons for learning not being completed</w:t>
      </w:r>
      <w:r w:rsidR="004E3015">
        <w:rPr>
          <w:rFonts w:eastAsia="Calibri" w:cs="Arial"/>
          <w:bCs/>
          <w:sz w:val="24"/>
          <w:szCs w:val="24"/>
        </w:rPr>
        <w:t xml:space="preserve"> satisfactorily</w:t>
      </w:r>
      <w:r w:rsidRPr="000B530E">
        <w:rPr>
          <w:rFonts w:eastAsia="Calibri" w:cs="Arial"/>
          <w:bCs/>
          <w:sz w:val="24"/>
          <w:szCs w:val="24"/>
        </w:rPr>
        <w:t xml:space="preserve">. ESPS will continue to support parents and pupils as best possible. </w:t>
      </w:r>
    </w:p>
    <w:p w14:paraId="53C1BB11" w14:textId="77777777" w:rsidR="000415D3" w:rsidRDefault="000415D3">
      <w:pPr>
        <w:pStyle w:val="ListParagraph"/>
        <w:widowControl/>
        <w:suppressAutoHyphens w:val="0"/>
        <w:spacing w:after="200"/>
        <w:ind w:left="0"/>
        <w:rPr>
          <w:rFonts w:eastAsia="Calibri" w:cs="Arial"/>
          <w:b/>
          <w:bCs/>
          <w:sz w:val="24"/>
          <w:szCs w:val="24"/>
        </w:rPr>
      </w:pPr>
      <w:r>
        <w:rPr>
          <w:rFonts w:eastAsia="Calibri" w:cs="Arial"/>
          <w:b/>
          <w:bCs/>
          <w:sz w:val="24"/>
          <w:szCs w:val="24"/>
        </w:rPr>
        <w:t>Safeguarding and blended learning</w:t>
      </w:r>
    </w:p>
    <w:p w14:paraId="4A324DD2" w14:textId="77777777" w:rsidR="00374433" w:rsidRDefault="00374433">
      <w:pPr>
        <w:pStyle w:val="ListParagraph"/>
        <w:widowControl/>
        <w:suppressAutoHyphens w:val="0"/>
        <w:spacing w:after="200"/>
        <w:ind w:left="0"/>
        <w:rPr>
          <w:rFonts w:eastAsia="Calibri" w:cs="Arial"/>
          <w:bCs/>
          <w:sz w:val="24"/>
          <w:szCs w:val="24"/>
        </w:rPr>
      </w:pPr>
      <w:r>
        <w:rPr>
          <w:rFonts w:eastAsia="Calibri" w:cs="Arial"/>
          <w:bCs/>
          <w:sz w:val="24"/>
          <w:szCs w:val="24"/>
        </w:rPr>
        <w:t xml:space="preserve">ESPS will follow all agreed Safeguarding and Child Protection arrangements if blended learning is in operation. The school Safeguarding Team will </w:t>
      </w:r>
      <w:proofErr w:type="gramStart"/>
      <w:r>
        <w:rPr>
          <w:rFonts w:eastAsia="Calibri" w:cs="Arial"/>
          <w:bCs/>
          <w:sz w:val="24"/>
          <w:szCs w:val="24"/>
        </w:rPr>
        <w:t>remain in operation at all times</w:t>
      </w:r>
      <w:proofErr w:type="gramEnd"/>
      <w:r>
        <w:rPr>
          <w:rFonts w:eastAsia="Calibri" w:cs="Arial"/>
          <w:bCs/>
          <w:sz w:val="24"/>
          <w:szCs w:val="24"/>
        </w:rPr>
        <w:t>.</w:t>
      </w:r>
    </w:p>
    <w:p w14:paraId="06E0588B" w14:textId="77777777" w:rsidR="000415D3" w:rsidRDefault="0084121D">
      <w:pPr>
        <w:pStyle w:val="ListParagraph"/>
        <w:widowControl/>
        <w:suppressAutoHyphens w:val="0"/>
        <w:spacing w:after="200"/>
        <w:ind w:left="0"/>
        <w:rPr>
          <w:rFonts w:eastAsia="Calibri" w:cs="Arial"/>
          <w:bCs/>
          <w:sz w:val="24"/>
          <w:szCs w:val="24"/>
        </w:rPr>
      </w:pPr>
      <w:r>
        <w:rPr>
          <w:rFonts w:eastAsia="Calibri" w:cs="Arial"/>
          <w:bCs/>
          <w:sz w:val="24"/>
          <w:szCs w:val="24"/>
        </w:rPr>
        <w:t xml:space="preserve">Whilst pupils are at </w:t>
      </w:r>
      <w:r w:rsidRPr="0084121D">
        <w:rPr>
          <w:rFonts w:eastAsia="Calibri" w:cs="Arial"/>
          <w:bCs/>
          <w:sz w:val="24"/>
          <w:szCs w:val="24"/>
        </w:rPr>
        <w:t>home under a blended learning</w:t>
      </w:r>
      <w:r>
        <w:rPr>
          <w:rFonts w:eastAsia="Calibri" w:cs="Arial"/>
          <w:bCs/>
          <w:sz w:val="24"/>
          <w:szCs w:val="24"/>
        </w:rPr>
        <w:t xml:space="preserve"> approach, </w:t>
      </w:r>
      <w:r w:rsidRPr="0084121D">
        <w:rPr>
          <w:rFonts w:eastAsia="Calibri" w:cs="Arial"/>
          <w:bCs/>
          <w:sz w:val="24"/>
          <w:szCs w:val="24"/>
        </w:rPr>
        <w:t>ESPS will complete a series of measures and prac</w:t>
      </w:r>
      <w:r>
        <w:rPr>
          <w:rFonts w:eastAsia="Calibri" w:cs="Arial"/>
          <w:bCs/>
          <w:sz w:val="24"/>
          <w:szCs w:val="24"/>
        </w:rPr>
        <w:t>tices to help ensure that they</w:t>
      </w:r>
      <w:r w:rsidRPr="0084121D">
        <w:rPr>
          <w:rFonts w:eastAsia="Calibri" w:cs="Arial"/>
          <w:bCs/>
          <w:sz w:val="24"/>
          <w:szCs w:val="24"/>
        </w:rPr>
        <w:t xml:space="preserve"> remain safe and secure</w:t>
      </w:r>
      <w:r>
        <w:rPr>
          <w:rFonts w:eastAsia="Calibri" w:cs="Arial"/>
          <w:bCs/>
          <w:sz w:val="24"/>
          <w:szCs w:val="24"/>
        </w:rPr>
        <w:t>.</w:t>
      </w:r>
      <w:r w:rsidRPr="0084121D">
        <w:rPr>
          <w:rFonts w:eastAsia="Calibri" w:cs="Arial"/>
          <w:bCs/>
          <w:sz w:val="24"/>
          <w:szCs w:val="24"/>
        </w:rPr>
        <w:t xml:space="preserve"> Parents </w:t>
      </w:r>
      <w:r>
        <w:rPr>
          <w:rFonts w:eastAsia="Calibri" w:cs="Arial"/>
          <w:bCs/>
          <w:sz w:val="24"/>
          <w:szCs w:val="24"/>
        </w:rPr>
        <w:t>will</w:t>
      </w:r>
      <w:r w:rsidRPr="0084121D">
        <w:rPr>
          <w:rFonts w:eastAsia="Calibri" w:cs="Arial"/>
          <w:bCs/>
          <w:sz w:val="24"/>
          <w:szCs w:val="24"/>
        </w:rPr>
        <w:t xml:space="preserve"> receive a copy of the school Acceptable Use Policy, </w:t>
      </w:r>
      <w:proofErr w:type="gramStart"/>
      <w:r w:rsidRPr="0084121D">
        <w:rPr>
          <w:rFonts w:eastAsia="Calibri" w:cs="Arial"/>
          <w:bCs/>
          <w:sz w:val="24"/>
          <w:szCs w:val="24"/>
        </w:rPr>
        <w:t>e:Safety</w:t>
      </w:r>
      <w:proofErr w:type="gramEnd"/>
      <w:r w:rsidRPr="0084121D">
        <w:rPr>
          <w:rFonts w:eastAsia="Calibri" w:cs="Arial"/>
          <w:bCs/>
          <w:sz w:val="24"/>
          <w:szCs w:val="24"/>
        </w:rPr>
        <w:t xml:space="preserve"> Policy and Seesaw Policy (as on the school website). </w:t>
      </w:r>
    </w:p>
    <w:p w14:paraId="67B18B82" w14:textId="77777777" w:rsidR="0084121D" w:rsidRDefault="0084121D">
      <w:pPr>
        <w:pStyle w:val="ListParagraph"/>
        <w:widowControl/>
        <w:suppressAutoHyphens w:val="0"/>
        <w:spacing w:after="200"/>
        <w:ind w:left="0"/>
        <w:rPr>
          <w:rFonts w:eastAsia="Calibri" w:cs="Arial"/>
          <w:bCs/>
          <w:sz w:val="24"/>
          <w:szCs w:val="24"/>
        </w:rPr>
      </w:pPr>
      <w:r>
        <w:rPr>
          <w:rFonts w:eastAsia="Calibri" w:cs="Arial"/>
          <w:bCs/>
          <w:sz w:val="24"/>
          <w:szCs w:val="24"/>
        </w:rPr>
        <w:t xml:space="preserve">Staff will discuss acceptable use, </w:t>
      </w:r>
      <w:proofErr w:type="gramStart"/>
      <w:r>
        <w:rPr>
          <w:rFonts w:eastAsia="Calibri" w:cs="Arial"/>
          <w:bCs/>
          <w:sz w:val="24"/>
          <w:szCs w:val="24"/>
        </w:rPr>
        <w:t>e:safety</w:t>
      </w:r>
      <w:proofErr w:type="gramEnd"/>
      <w:r>
        <w:rPr>
          <w:rFonts w:eastAsia="Calibri" w:cs="Arial"/>
          <w:bCs/>
          <w:sz w:val="24"/>
          <w:szCs w:val="24"/>
        </w:rPr>
        <w:t xml:space="preserve"> and how to use Seesaw with the pupils in school before and during use. </w:t>
      </w:r>
    </w:p>
    <w:p w14:paraId="2141F137" w14:textId="77777777" w:rsidR="0084121D" w:rsidRDefault="0084121D">
      <w:pPr>
        <w:pStyle w:val="ListParagraph"/>
        <w:widowControl/>
        <w:suppressAutoHyphens w:val="0"/>
        <w:spacing w:after="200"/>
        <w:ind w:left="0"/>
        <w:rPr>
          <w:rFonts w:eastAsia="Calibri" w:cs="Arial"/>
          <w:bCs/>
          <w:sz w:val="24"/>
          <w:szCs w:val="24"/>
        </w:rPr>
      </w:pPr>
      <w:r>
        <w:rPr>
          <w:rFonts w:eastAsia="Calibri" w:cs="Arial"/>
          <w:bCs/>
          <w:sz w:val="24"/>
          <w:szCs w:val="24"/>
        </w:rPr>
        <w:t xml:space="preserve">Teachers will continually monitor the use of Seesaw and report any concerns to the school safeguarding Team immediately. </w:t>
      </w:r>
    </w:p>
    <w:p w14:paraId="79CF8F89" w14:textId="77777777" w:rsidR="00374433" w:rsidRDefault="00374433">
      <w:pPr>
        <w:pStyle w:val="ListParagraph"/>
        <w:widowControl/>
        <w:suppressAutoHyphens w:val="0"/>
        <w:spacing w:after="200"/>
        <w:ind w:left="0"/>
        <w:rPr>
          <w:rFonts w:eastAsia="Calibri" w:cs="Arial"/>
          <w:bCs/>
          <w:sz w:val="24"/>
          <w:szCs w:val="24"/>
        </w:rPr>
      </w:pPr>
      <w:r>
        <w:rPr>
          <w:rFonts w:eastAsia="Calibri" w:cs="Arial"/>
          <w:bCs/>
          <w:sz w:val="24"/>
          <w:szCs w:val="24"/>
        </w:rPr>
        <w:t xml:space="preserve">SLT and staff will continue to monitor vulnerable pupils when they are learning at home and will immediately inform the </w:t>
      </w:r>
      <w:proofErr w:type="gramStart"/>
      <w:r>
        <w:rPr>
          <w:rFonts w:eastAsia="Calibri" w:cs="Arial"/>
          <w:bCs/>
          <w:sz w:val="24"/>
          <w:szCs w:val="24"/>
        </w:rPr>
        <w:t>Principal</w:t>
      </w:r>
      <w:proofErr w:type="gramEnd"/>
      <w:r>
        <w:rPr>
          <w:rFonts w:eastAsia="Calibri" w:cs="Arial"/>
          <w:bCs/>
          <w:sz w:val="24"/>
          <w:szCs w:val="24"/>
        </w:rPr>
        <w:t xml:space="preserve"> and or Safeguarding Team with any concerns. </w:t>
      </w:r>
    </w:p>
    <w:p w14:paraId="2AC282B1" w14:textId="77777777" w:rsidR="0084121D" w:rsidRDefault="0084121D">
      <w:pPr>
        <w:pStyle w:val="ListParagraph"/>
        <w:widowControl/>
        <w:suppressAutoHyphens w:val="0"/>
        <w:spacing w:after="200"/>
        <w:ind w:left="0"/>
        <w:rPr>
          <w:rFonts w:eastAsia="Calibri" w:cs="Arial"/>
          <w:bCs/>
          <w:sz w:val="24"/>
          <w:szCs w:val="24"/>
        </w:rPr>
      </w:pPr>
      <w:r>
        <w:rPr>
          <w:rFonts w:eastAsia="Calibri" w:cs="Arial"/>
          <w:bCs/>
          <w:sz w:val="24"/>
          <w:szCs w:val="24"/>
        </w:rPr>
        <w:t xml:space="preserve">Parents will be encouraged to report any online concerns to the school leadership or Safeguarding Team immediately. </w:t>
      </w:r>
      <w:r w:rsidR="00755BCE">
        <w:rPr>
          <w:rFonts w:eastAsia="Calibri" w:cs="Arial"/>
          <w:bCs/>
          <w:sz w:val="24"/>
          <w:szCs w:val="24"/>
        </w:rPr>
        <w:t>Parents will also be reminded through other policy documents that only appropriate content and images can be shared on Seesaw and this includes no video images or still images of pupils or family members in unsuitable clothing etc.</w:t>
      </w:r>
      <w:r w:rsidR="00374433">
        <w:rPr>
          <w:rFonts w:eastAsia="Calibri" w:cs="Arial"/>
          <w:bCs/>
          <w:sz w:val="24"/>
          <w:szCs w:val="24"/>
        </w:rPr>
        <w:t xml:space="preserve"> Parents will be reminded that images of their children will not be required for Seesaw learning activities.</w:t>
      </w:r>
    </w:p>
    <w:p w14:paraId="031C86F6" w14:textId="77777777" w:rsidR="00D8640E" w:rsidRPr="0084121D" w:rsidRDefault="00D8640E">
      <w:pPr>
        <w:pStyle w:val="ListParagraph"/>
        <w:widowControl/>
        <w:suppressAutoHyphens w:val="0"/>
        <w:spacing w:after="200"/>
        <w:ind w:left="0"/>
        <w:rPr>
          <w:rFonts w:eastAsia="Calibri" w:cs="Arial"/>
          <w:bCs/>
          <w:sz w:val="24"/>
          <w:szCs w:val="24"/>
        </w:rPr>
      </w:pPr>
      <w:r>
        <w:rPr>
          <w:rFonts w:eastAsia="Calibri" w:cs="Arial"/>
          <w:bCs/>
          <w:sz w:val="24"/>
          <w:szCs w:val="24"/>
        </w:rPr>
        <w:t xml:space="preserve">ESPS will monitor and address any pastoral issues identified as required. </w:t>
      </w:r>
    </w:p>
    <w:p w14:paraId="787249DB" w14:textId="77777777" w:rsidR="000415D3" w:rsidRDefault="000415D3">
      <w:pPr>
        <w:pStyle w:val="ListParagraph"/>
        <w:widowControl/>
        <w:suppressAutoHyphens w:val="0"/>
        <w:spacing w:after="200"/>
        <w:ind w:left="0"/>
        <w:rPr>
          <w:rFonts w:eastAsia="Calibri" w:cs="Arial"/>
          <w:b/>
          <w:bCs/>
          <w:sz w:val="24"/>
          <w:szCs w:val="24"/>
        </w:rPr>
      </w:pPr>
      <w:r>
        <w:rPr>
          <w:rFonts w:eastAsia="Calibri" w:cs="Arial"/>
          <w:b/>
          <w:bCs/>
          <w:sz w:val="24"/>
          <w:szCs w:val="24"/>
        </w:rPr>
        <w:t xml:space="preserve">SEN </w:t>
      </w:r>
      <w:r w:rsidR="00D8640E">
        <w:rPr>
          <w:rFonts w:eastAsia="Calibri" w:cs="Arial"/>
          <w:b/>
          <w:bCs/>
          <w:sz w:val="24"/>
          <w:szCs w:val="24"/>
        </w:rPr>
        <w:t>and Newcom</w:t>
      </w:r>
      <w:r w:rsidR="0084121D">
        <w:rPr>
          <w:rFonts w:eastAsia="Calibri" w:cs="Arial"/>
          <w:b/>
          <w:bCs/>
          <w:sz w:val="24"/>
          <w:szCs w:val="24"/>
        </w:rPr>
        <w:t xml:space="preserve">er </w:t>
      </w:r>
      <w:r>
        <w:rPr>
          <w:rFonts w:eastAsia="Calibri" w:cs="Arial"/>
          <w:b/>
          <w:bCs/>
          <w:sz w:val="24"/>
          <w:szCs w:val="24"/>
        </w:rPr>
        <w:t>pupils and blended learning</w:t>
      </w:r>
    </w:p>
    <w:p w14:paraId="53884322" w14:textId="77777777" w:rsidR="00FE6212" w:rsidRDefault="0084121D">
      <w:pPr>
        <w:pStyle w:val="ListParagraph"/>
        <w:widowControl/>
        <w:suppressAutoHyphens w:val="0"/>
        <w:spacing w:after="200"/>
        <w:ind w:left="0"/>
        <w:rPr>
          <w:rFonts w:eastAsia="Calibri" w:cs="Arial"/>
          <w:bCs/>
          <w:sz w:val="24"/>
          <w:szCs w:val="24"/>
        </w:rPr>
      </w:pPr>
      <w:r>
        <w:rPr>
          <w:rFonts w:eastAsia="Calibri" w:cs="Arial"/>
          <w:bCs/>
          <w:sz w:val="24"/>
          <w:szCs w:val="24"/>
        </w:rPr>
        <w:t xml:space="preserve">Whilst every care will be </w:t>
      </w:r>
      <w:r w:rsidRPr="0084121D">
        <w:rPr>
          <w:rFonts w:eastAsia="Calibri" w:cs="Arial"/>
          <w:bCs/>
          <w:sz w:val="24"/>
          <w:szCs w:val="24"/>
        </w:rPr>
        <w:t>taken to ensure that pupils with SEN and Newcomer pupils have been provided with appropriate learning activities at their level, meeting their learning needs, teachers will monitor that the learning is being completed</w:t>
      </w:r>
      <w:r>
        <w:rPr>
          <w:rFonts w:eastAsia="Calibri" w:cs="Arial"/>
          <w:bCs/>
          <w:sz w:val="24"/>
          <w:szCs w:val="24"/>
        </w:rPr>
        <w:t xml:space="preserve"> </w:t>
      </w:r>
      <w:r>
        <w:rPr>
          <w:rFonts w:eastAsia="Calibri" w:cs="Arial"/>
          <w:bCs/>
          <w:sz w:val="24"/>
          <w:szCs w:val="24"/>
        </w:rPr>
        <w:lastRenderedPageBreak/>
        <w:t>satisfactorily</w:t>
      </w:r>
      <w:r w:rsidRPr="0084121D">
        <w:rPr>
          <w:rFonts w:eastAsia="Calibri" w:cs="Arial"/>
          <w:bCs/>
          <w:sz w:val="24"/>
          <w:szCs w:val="24"/>
        </w:rPr>
        <w:t xml:space="preserve">. </w:t>
      </w:r>
      <w:proofErr w:type="spellStart"/>
      <w:r w:rsidRPr="0084121D">
        <w:rPr>
          <w:rFonts w:eastAsia="Calibri" w:cs="Arial"/>
          <w:bCs/>
          <w:sz w:val="24"/>
          <w:szCs w:val="24"/>
        </w:rPr>
        <w:t>M</w:t>
      </w:r>
      <w:r>
        <w:rPr>
          <w:rFonts w:eastAsia="Calibri" w:cs="Arial"/>
          <w:bCs/>
          <w:sz w:val="24"/>
          <w:szCs w:val="24"/>
        </w:rPr>
        <w:t>rs</w:t>
      </w:r>
      <w:proofErr w:type="spellEnd"/>
      <w:r>
        <w:rPr>
          <w:rFonts w:eastAsia="Calibri" w:cs="Arial"/>
          <w:bCs/>
          <w:sz w:val="24"/>
          <w:szCs w:val="24"/>
        </w:rPr>
        <w:t xml:space="preserve"> McKeown and </w:t>
      </w:r>
      <w:proofErr w:type="spellStart"/>
      <w:r>
        <w:rPr>
          <w:rFonts w:eastAsia="Calibri" w:cs="Arial"/>
          <w:bCs/>
          <w:sz w:val="24"/>
          <w:szCs w:val="24"/>
        </w:rPr>
        <w:t>Mrs</w:t>
      </w:r>
      <w:proofErr w:type="spellEnd"/>
      <w:r>
        <w:rPr>
          <w:rFonts w:eastAsia="Calibri" w:cs="Arial"/>
          <w:bCs/>
          <w:sz w:val="24"/>
          <w:szCs w:val="24"/>
        </w:rPr>
        <w:t xml:space="preserve"> Gillespie will be</w:t>
      </w:r>
      <w:r w:rsidRPr="0084121D">
        <w:rPr>
          <w:rFonts w:eastAsia="Calibri" w:cs="Arial"/>
          <w:bCs/>
          <w:sz w:val="24"/>
          <w:szCs w:val="24"/>
        </w:rPr>
        <w:t xml:space="preserve"> available for any concerns that staff, pupils and or parents have about </w:t>
      </w:r>
      <w:proofErr w:type="gramStart"/>
      <w:r w:rsidRPr="0084121D">
        <w:rPr>
          <w:rFonts w:eastAsia="Calibri" w:cs="Arial"/>
          <w:bCs/>
          <w:sz w:val="24"/>
          <w:szCs w:val="24"/>
        </w:rPr>
        <w:t>learning</w:t>
      </w:r>
      <w:proofErr w:type="gramEnd"/>
      <w:r w:rsidRPr="0084121D">
        <w:rPr>
          <w:rFonts w:eastAsia="Calibri" w:cs="Arial"/>
          <w:bCs/>
          <w:sz w:val="24"/>
          <w:szCs w:val="24"/>
        </w:rPr>
        <w:t xml:space="preserve"> set. </w:t>
      </w:r>
    </w:p>
    <w:p w14:paraId="2D844166" w14:textId="77777777" w:rsidR="003A54A0" w:rsidRDefault="003A54A0">
      <w:pPr>
        <w:pStyle w:val="ListParagraph"/>
        <w:widowControl/>
        <w:suppressAutoHyphens w:val="0"/>
        <w:spacing w:after="200"/>
        <w:ind w:left="0"/>
        <w:rPr>
          <w:rFonts w:eastAsia="Calibri" w:cs="Arial"/>
          <w:bCs/>
          <w:sz w:val="24"/>
          <w:szCs w:val="24"/>
        </w:rPr>
      </w:pPr>
    </w:p>
    <w:p w14:paraId="45CDBBEC" w14:textId="77777777" w:rsidR="003A54A0" w:rsidRPr="00DD54B7" w:rsidRDefault="003A54A0" w:rsidP="003A54A0">
      <w:pPr>
        <w:jc w:val="center"/>
        <w:rPr>
          <w:rFonts w:ascii="Arial" w:hAnsi="Arial" w:cs="Arial"/>
          <w:b/>
          <w:sz w:val="40"/>
          <w:szCs w:val="40"/>
        </w:rPr>
      </w:pPr>
      <w:r>
        <w:rPr>
          <w:rFonts w:ascii="Arial" w:hAnsi="Arial" w:cs="Arial"/>
          <w:b/>
          <w:sz w:val="40"/>
          <w:szCs w:val="40"/>
        </w:rPr>
        <w:t xml:space="preserve">Readiness for Continuity of </w:t>
      </w:r>
      <w:r w:rsidRPr="00DD54B7">
        <w:rPr>
          <w:rFonts w:ascii="Arial" w:hAnsi="Arial" w:cs="Arial"/>
          <w:b/>
          <w:sz w:val="40"/>
          <w:szCs w:val="40"/>
        </w:rPr>
        <w:t>Learning at Home</w:t>
      </w:r>
    </w:p>
    <w:p w14:paraId="00AF2CB9" w14:textId="77777777" w:rsidR="003A54A0" w:rsidRDefault="003A54A0" w:rsidP="003A54A0">
      <w:pPr>
        <w:rPr>
          <w:rFonts w:ascii="Arial" w:hAnsi="Arial" w:cs="Arial"/>
        </w:rPr>
      </w:pPr>
      <w:r>
        <w:rPr>
          <w:rFonts w:ascii="Arial" w:hAnsi="Arial" w:cs="Arial"/>
        </w:rPr>
        <w:t xml:space="preserve">Staff </w:t>
      </w:r>
    </w:p>
    <w:p w14:paraId="5B535C78" w14:textId="77777777" w:rsidR="003A54A0" w:rsidRPr="00DD54B7" w:rsidRDefault="003A54A0" w:rsidP="003A54A0">
      <w:pPr>
        <w:rPr>
          <w:rFonts w:ascii="Arial" w:hAnsi="Arial" w:cs="Arial"/>
        </w:rPr>
      </w:pPr>
      <w:r>
        <w:rPr>
          <w:rFonts w:ascii="Arial" w:hAnsi="Arial" w:cs="Arial"/>
        </w:rPr>
        <w:t>ESPS wants to</w:t>
      </w:r>
      <w:r w:rsidRPr="00DD54B7">
        <w:rPr>
          <w:rFonts w:ascii="Arial" w:hAnsi="Arial" w:cs="Arial"/>
        </w:rPr>
        <w:t xml:space="preserve"> best support our pupils and parents should school ever have to close again for learning at home. This will also help us support pupils if they </w:t>
      </w:r>
      <w:proofErr w:type="gramStart"/>
      <w:r w:rsidRPr="00DD54B7">
        <w:rPr>
          <w:rFonts w:ascii="Arial" w:hAnsi="Arial" w:cs="Arial"/>
        </w:rPr>
        <w:t>have to</w:t>
      </w:r>
      <w:proofErr w:type="gramEnd"/>
      <w:r w:rsidRPr="00DD54B7">
        <w:rPr>
          <w:rFonts w:ascii="Arial" w:hAnsi="Arial" w:cs="Arial"/>
        </w:rPr>
        <w:t xml:space="preserve"> isolate for reasons of Covid-19.</w:t>
      </w:r>
      <w:r>
        <w:rPr>
          <w:rFonts w:ascii="Arial" w:hAnsi="Arial" w:cs="Arial"/>
        </w:rPr>
        <w:t xml:space="preserve"> We are still using </w:t>
      </w:r>
      <w:r w:rsidRPr="00DD54B7">
        <w:rPr>
          <w:rFonts w:ascii="Arial" w:hAnsi="Arial" w:cs="Arial"/>
          <w:b/>
          <w:sz w:val="28"/>
          <w:szCs w:val="28"/>
        </w:rPr>
        <w:t>Seesaw</w:t>
      </w:r>
      <w:r>
        <w:rPr>
          <w:rFonts w:ascii="Arial" w:hAnsi="Arial" w:cs="Arial"/>
        </w:rPr>
        <w:t xml:space="preserve"> for home online learning.</w:t>
      </w:r>
    </w:p>
    <w:p w14:paraId="280F4854" w14:textId="77777777" w:rsidR="003A54A0" w:rsidRDefault="003A54A0" w:rsidP="003A54A0">
      <w:pPr>
        <w:rPr>
          <w:rFonts w:ascii="Arial" w:hAnsi="Arial" w:cs="Arial"/>
        </w:rPr>
      </w:pPr>
    </w:p>
    <w:p w14:paraId="6D56908F" w14:textId="77777777" w:rsidR="003A54A0" w:rsidRDefault="003A54A0" w:rsidP="003A54A0">
      <w:pPr>
        <w:rPr>
          <w:rFonts w:ascii="Arial" w:hAnsi="Arial" w:cs="Arial"/>
        </w:rPr>
      </w:pPr>
      <w:r>
        <w:rPr>
          <w:rFonts w:ascii="Arial" w:hAnsi="Arial" w:cs="Arial"/>
        </w:rPr>
        <w:t>We will:</w:t>
      </w:r>
    </w:p>
    <w:p w14:paraId="2CF4BA2F" w14:textId="77777777" w:rsidR="003A54A0" w:rsidRPr="008D15C1" w:rsidRDefault="003A54A0" w:rsidP="003A54A0">
      <w:pPr>
        <w:rPr>
          <w:rFonts w:ascii="Arial" w:hAnsi="Arial" w:cs="Arial"/>
          <w:b/>
        </w:rPr>
      </w:pPr>
      <w:r w:rsidRPr="008D15C1">
        <w:rPr>
          <w:rFonts w:ascii="Arial" w:hAnsi="Arial" w:cs="Arial"/>
          <w:b/>
        </w:rPr>
        <w:t>Access</w:t>
      </w:r>
    </w:p>
    <w:p w14:paraId="439756D8" w14:textId="77777777" w:rsidR="003A54A0" w:rsidRDefault="003A54A0" w:rsidP="003A54A0">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rPr>
          <w:rFonts w:cs="Arial"/>
          <w:sz w:val="24"/>
          <w:szCs w:val="24"/>
        </w:rPr>
      </w:pPr>
      <w:r>
        <w:rPr>
          <w:rFonts w:cs="Arial"/>
          <w:sz w:val="24"/>
          <w:szCs w:val="24"/>
        </w:rPr>
        <w:t>Survey parents about internet/device access</w:t>
      </w:r>
    </w:p>
    <w:p w14:paraId="1FEB7809" w14:textId="77777777" w:rsidR="003A54A0" w:rsidRDefault="003A54A0" w:rsidP="003A54A0">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rPr>
          <w:rFonts w:cs="Arial"/>
          <w:sz w:val="24"/>
          <w:szCs w:val="24"/>
        </w:rPr>
      </w:pPr>
      <w:r>
        <w:rPr>
          <w:rFonts w:cs="Arial"/>
          <w:sz w:val="24"/>
          <w:szCs w:val="24"/>
        </w:rPr>
        <w:t>Support families with devices as able to do so</w:t>
      </w:r>
    </w:p>
    <w:p w14:paraId="2768A366" w14:textId="77777777" w:rsidR="003A54A0" w:rsidRDefault="003A54A0" w:rsidP="003A54A0">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rPr>
          <w:rFonts w:cs="Arial"/>
          <w:sz w:val="24"/>
          <w:szCs w:val="24"/>
        </w:rPr>
      </w:pPr>
      <w:r>
        <w:rPr>
          <w:rFonts w:cs="Arial"/>
          <w:sz w:val="24"/>
          <w:szCs w:val="24"/>
        </w:rPr>
        <w:t>Provide alternative learning materials for those who cannot access a device or the internet</w:t>
      </w:r>
    </w:p>
    <w:p w14:paraId="74514762" w14:textId="77777777" w:rsidR="003A54A0" w:rsidRDefault="003A54A0" w:rsidP="003A54A0">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rPr>
          <w:rFonts w:cs="Arial"/>
          <w:sz w:val="24"/>
          <w:szCs w:val="24"/>
        </w:rPr>
      </w:pPr>
      <w:r>
        <w:rPr>
          <w:rFonts w:cs="Arial"/>
          <w:sz w:val="24"/>
          <w:szCs w:val="24"/>
        </w:rPr>
        <w:t>Provided explanations and guidance on Seesaw including translations</w:t>
      </w:r>
    </w:p>
    <w:p w14:paraId="6D2C77CE" w14:textId="77777777" w:rsidR="003A54A0" w:rsidRDefault="003A54A0" w:rsidP="003A54A0">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rPr>
          <w:rFonts w:cs="Arial"/>
          <w:sz w:val="24"/>
          <w:szCs w:val="24"/>
        </w:rPr>
      </w:pPr>
      <w:r>
        <w:rPr>
          <w:rFonts w:cs="Arial"/>
          <w:sz w:val="24"/>
          <w:szCs w:val="24"/>
        </w:rPr>
        <w:t>Issued consent and explanation for Zoom calls</w:t>
      </w:r>
    </w:p>
    <w:p w14:paraId="5DFD07C1" w14:textId="77777777" w:rsidR="003A54A0" w:rsidRPr="008D15C1" w:rsidRDefault="003A54A0" w:rsidP="003A54A0">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rPr>
          <w:rFonts w:cs="Arial"/>
          <w:sz w:val="24"/>
          <w:szCs w:val="24"/>
        </w:rPr>
      </w:pPr>
      <w:r>
        <w:rPr>
          <w:rFonts w:cs="Arial"/>
          <w:sz w:val="24"/>
          <w:szCs w:val="24"/>
        </w:rPr>
        <w:t>Issue opportunity for parents to give feedback on their child’s wellbeing</w:t>
      </w:r>
    </w:p>
    <w:p w14:paraId="4F1F62EF" w14:textId="77777777" w:rsidR="003A54A0" w:rsidRPr="008D15C1" w:rsidRDefault="003A54A0" w:rsidP="003A54A0">
      <w:pPr>
        <w:rPr>
          <w:rFonts w:ascii="Arial" w:hAnsi="Arial" w:cs="Arial"/>
          <w:b/>
        </w:rPr>
      </w:pPr>
      <w:r w:rsidRPr="008D15C1">
        <w:rPr>
          <w:rFonts w:ascii="Arial" w:hAnsi="Arial" w:cs="Arial"/>
          <w:b/>
        </w:rPr>
        <w:t>Routines</w:t>
      </w:r>
    </w:p>
    <w:p w14:paraId="02235347" w14:textId="77777777" w:rsidR="003A54A0" w:rsidRDefault="003A54A0" w:rsidP="003A54A0">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rPr>
          <w:rFonts w:cs="Arial"/>
          <w:sz w:val="24"/>
          <w:szCs w:val="24"/>
        </w:rPr>
      </w:pPr>
      <w:r>
        <w:rPr>
          <w:rFonts w:cs="Arial"/>
          <w:sz w:val="24"/>
          <w:szCs w:val="24"/>
        </w:rPr>
        <w:t>Keep lesson protocols clear</w:t>
      </w:r>
    </w:p>
    <w:p w14:paraId="203E8637" w14:textId="77777777" w:rsidR="003A54A0" w:rsidRDefault="003A54A0" w:rsidP="003A54A0">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rPr>
          <w:rFonts w:cs="Arial"/>
          <w:sz w:val="24"/>
          <w:szCs w:val="24"/>
        </w:rPr>
      </w:pPr>
      <w:r>
        <w:rPr>
          <w:rFonts w:cs="Arial"/>
          <w:sz w:val="24"/>
          <w:szCs w:val="24"/>
        </w:rPr>
        <w:t>Keep expectations of learning and engagement clear</w:t>
      </w:r>
    </w:p>
    <w:p w14:paraId="19AFA109" w14:textId="77777777" w:rsidR="003A54A0" w:rsidRDefault="003A54A0" w:rsidP="003A54A0">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rPr>
          <w:rFonts w:cs="Arial"/>
          <w:sz w:val="24"/>
          <w:szCs w:val="24"/>
        </w:rPr>
      </w:pPr>
      <w:r>
        <w:rPr>
          <w:rFonts w:cs="Arial"/>
          <w:sz w:val="24"/>
          <w:szCs w:val="24"/>
        </w:rPr>
        <w:t>Provide a checklist for daily online learning</w:t>
      </w:r>
    </w:p>
    <w:p w14:paraId="01C19178" w14:textId="77777777" w:rsidR="003A54A0" w:rsidRDefault="003A54A0" w:rsidP="003A54A0">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rPr>
          <w:rFonts w:cs="Arial"/>
          <w:sz w:val="24"/>
          <w:szCs w:val="24"/>
        </w:rPr>
      </w:pPr>
      <w:r>
        <w:rPr>
          <w:rFonts w:cs="Arial"/>
          <w:sz w:val="24"/>
          <w:szCs w:val="24"/>
        </w:rPr>
        <w:t>Provide a reminder about the limit of screen time and healthy breaks</w:t>
      </w:r>
    </w:p>
    <w:p w14:paraId="79F648BC" w14:textId="77777777" w:rsidR="003A54A0" w:rsidRDefault="003A54A0" w:rsidP="003A54A0">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rPr>
          <w:rFonts w:cs="Arial"/>
          <w:sz w:val="24"/>
          <w:szCs w:val="24"/>
        </w:rPr>
      </w:pPr>
      <w:r>
        <w:rPr>
          <w:rFonts w:cs="Arial"/>
          <w:sz w:val="24"/>
          <w:szCs w:val="24"/>
        </w:rPr>
        <w:t>Provide a Zoom registration lesson (no cameras) to include Pastoral Care</w:t>
      </w:r>
    </w:p>
    <w:p w14:paraId="78515194" w14:textId="77777777" w:rsidR="003A54A0" w:rsidRPr="008D15C1" w:rsidRDefault="003A54A0" w:rsidP="003A54A0">
      <w:pPr>
        <w:rPr>
          <w:rFonts w:ascii="Arial" w:hAnsi="Arial" w:cs="Arial"/>
          <w:b/>
        </w:rPr>
      </w:pPr>
      <w:r w:rsidRPr="008D15C1">
        <w:rPr>
          <w:rFonts w:ascii="Arial" w:hAnsi="Arial" w:cs="Arial"/>
          <w:b/>
        </w:rPr>
        <w:t xml:space="preserve">Learning and </w:t>
      </w:r>
      <w:proofErr w:type="spellStart"/>
      <w:r w:rsidRPr="008D15C1">
        <w:rPr>
          <w:rFonts w:ascii="Arial" w:hAnsi="Arial" w:cs="Arial"/>
          <w:b/>
        </w:rPr>
        <w:t>Afl</w:t>
      </w:r>
      <w:proofErr w:type="spellEnd"/>
    </w:p>
    <w:p w14:paraId="62B3804B" w14:textId="77777777" w:rsidR="003A54A0" w:rsidRDefault="003A54A0" w:rsidP="003A54A0">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rPr>
          <w:rFonts w:cs="Arial"/>
          <w:sz w:val="24"/>
          <w:szCs w:val="24"/>
        </w:rPr>
      </w:pPr>
      <w:r>
        <w:rPr>
          <w:rFonts w:cs="Arial"/>
          <w:sz w:val="24"/>
          <w:szCs w:val="24"/>
        </w:rPr>
        <w:t>Differentiate learning as required</w:t>
      </w:r>
    </w:p>
    <w:p w14:paraId="1B4D9BE2" w14:textId="77777777" w:rsidR="003A54A0" w:rsidRDefault="003A54A0" w:rsidP="003A54A0">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rPr>
          <w:rFonts w:cs="Arial"/>
          <w:sz w:val="24"/>
          <w:szCs w:val="24"/>
        </w:rPr>
      </w:pPr>
      <w:r>
        <w:rPr>
          <w:rFonts w:cs="Arial"/>
          <w:sz w:val="24"/>
          <w:szCs w:val="24"/>
        </w:rPr>
        <w:t xml:space="preserve">Provide learning activities in all curricular areas </w:t>
      </w:r>
    </w:p>
    <w:p w14:paraId="0B61F064" w14:textId="77777777" w:rsidR="003A54A0" w:rsidRDefault="003A54A0" w:rsidP="003A54A0">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rPr>
          <w:rFonts w:cs="Arial"/>
          <w:sz w:val="24"/>
          <w:szCs w:val="24"/>
        </w:rPr>
      </w:pPr>
      <w:r>
        <w:rPr>
          <w:rFonts w:cs="Arial"/>
          <w:sz w:val="24"/>
          <w:szCs w:val="24"/>
        </w:rPr>
        <w:t>Encourage development of PDMU and TSPC</w:t>
      </w:r>
    </w:p>
    <w:p w14:paraId="474FE426" w14:textId="77777777" w:rsidR="003A54A0" w:rsidRDefault="003A54A0" w:rsidP="003A54A0">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rPr>
          <w:rFonts w:cs="Arial"/>
          <w:sz w:val="24"/>
          <w:szCs w:val="24"/>
        </w:rPr>
      </w:pPr>
      <w:r>
        <w:rPr>
          <w:rFonts w:cs="Arial"/>
          <w:sz w:val="24"/>
          <w:szCs w:val="24"/>
        </w:rPr>
        <w:t>Provide feedback on all completed learning</w:t>
      </w:r>
    </w:p>
    <w:p w14:paraId="5EF06C01" w14:textId="77777777" w:rsidR="003A54A0" w:rsidRDefault="003A54A0" w:rsidP="003A54A0">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rPr>
          <w:rFonts w:cs="Arial"/>
          <w:sz w:val="24"/>
          <w:szCs w:val="24"/>
        </w:rPr>
      </w:pPr>
      <w:r>
        <w:rPr>
          <w:rFonts w:cs="Arial"/>
          <w:sz w:val="24"/>
          <w:szCs w:val="24"/>
        </w:rPr>
        <w:t>Use a variety of feedback mechanisms including individual, whole class, verbal, recorded, video, stampers and written.</w:t>
      </w:r>
    </w:p>
    <w:p w14:paraId="486C5946" w14:textId="77777777" w:rsidR="003A54A0" w:rsidRDefault="003A54A0" w:rsidP="003A54A0">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rPr>
          <w:rFonts w:cs="Arial"/>
          <w:sz w:val="24"/>
          <w:szCs w:val="24"/>
        </w:rPr>
      </w:pPr>
      <w:r>
        <w:rPr>
          <w:rFonts w:cs="Arial"/>
          <w:sz w:val="24"/>
          <w:szCs w:val="24"/>
        </w:rPr>
        <w:t>Implement Multiple Choice testing</w:t>
      </w:r>
    </w:p>
    <w:p w14:paraId="7FA9B661" w14:textId="77777777" w:rsidR="003A54A0" w:rsidRDefault="003A54A0" w:rsidP="003A54A0">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rPr>
          <w:rFonts w:cs="Arial"/>
          <w:sz w:val="24"/>
          <w:szCs w:val="24"/>
        </w:rPr>
      </w:pPr>
      <w:r>
        <w:rPr>
          <w:rFonts w:cs="Arial"/>
          <w:sz w:val="24"/>
          <w:szCs w:val="24"/>
        </w:rPr>
        <w:t>Provide opportunities for learning through Education City and Bug Club.</w:t>
      </w:r>
    </w:p>
    <w:p w14:paraId="2CC6B348" w14:textId="77777777" w:rsidR="003A54A0" w:rsidRDefault="003A54A0" w:rsidP="003A54A0">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rPr>
          <w:rFonts w:cs="Arial"/>
          <w:sz w:val="24"/>
          <w:szCs w:val="24"/>
        </w:rPr>
      </w:pPr>
      <w:r>
        <w:rPr>
          <w:rFonts w:cs="Arial"/>
          <w:sz w:val="24"/>
          <w:szCs w:val="24"/>
        </w:rPr>
        <w:t>Provide opportunities for pupil self-assessment (peer assessment if applicable)</w:t>
      </w:r>
    </w:p>
    <w:p w14:paraId="5DD8975D" w14:textId="77777777" w:rsidR="003A54A0" w:rsidRDefault="003A54A0" w:rsidP="003A54A0">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rPr>
          <w:rFonts w:cs="Arial"/>
          <w:sz w:val="24"/>
          <w:szCs w:val="24"/>
        </w:rPr>
      </w:pPr>
      <w:r>
        <w:rPr>
          <w:rFonts w:cs="Arial"/>
          <w:sz w:val="24"/>
          <w:szCs w:val="24"/>
        </w:rPr>
        <w:t>Have Year Group teachers support the learning in both classes in the case of teacher illness</w:t>
      </w:r>
    </w:p>
    <w:p w14:paraId="5933AC31" w14:textId="77777777" w:rsidR="003A54A0" w:rsidRPr="008D15C1" w:rsidRDefault="003A54A0" w:rsidP="003A54A0">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rPr>
          <w:rFonts w:cs="Arial"/>
          <w:sz w:val="24"/>
          <w:szCs w:val="24"/>
        </w:rPr>
      </w:pPr>
      <w:r>
        <w:rPr>
          <w:rFonts w:cs="Arial"/>
          <w:sz w:val="24"/>
          <w:szCs w:val="24"/>
        </w:rPr>
        <w:t>Short Term Planning monitored and evaluated each week</w:t>
      </w:r>
    </w:p>
    <w:p w14:paraId="2E61B2BC" w14:textId="77777777" w:rsidR="003A54A0" w:rsidRPr="008D15C1" w:rsidRDefault="003A54A0" w:rsidP="003A54A0">
      <w:pPr>
        <w:rPr>
          <w:rFonts w:ascii="Arial" w:hAnsi="Arial" w:cs="Arial"/>
          <w:b/>
        </w:rPr>
      </w:pPr>
      <w:r>
        <w:rPr>
          <w:rFonts w:ascii="Arial" w:hAnsi="Arial" w:cs="Arial"/>
          <w:b/>
        </w:rPr>
        <w:t>Infusing/</w:t>
      </w:r>
      <w:r w:rsidRPr="008D15C1">
        <w:rPr>
          <w:rFonts w:ascii="Arial" w:hAnsi="Arial" w:cs="Arial"/>
          <w:b/>
        </w:rPr>
        <w:t>Monitoring wellbeing and Pastoral Care</w:t>
      </w:r>
    </w:p>
    <w:p w14:paraId="7512B574" w14:textId="77777777" w:rsidR="003A54A0" w:rsidRDefault="003A54A0" w:rsidP="003A54A0">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rPr>
          <w:rFonts w:cs="Arial"/>
          <w:sz w:val="24"/>
          <w:szCs w:val="24"/>
        </w:rPr>
      </w:pPr>
      <w:r>
        <w:rPr>
          <w:rFonts w:cs="Arial"/>
          <w:sz w:val="24"/>
          <w:szCs w:val="24"/>
        </w:rPr>
        <w:t>Provide learning in PDMU</w:t>
      </w:r>
    </w:p>
    <w:p w14:paraId="69C81734" w14:textId="77777777" w:rsidR="003A54A0" w:rsidRDefault="003A54A0" w:rsidP="003A54A0">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rPr>
          <w:rFonts w:cs="Arial"/>
          <w:sz w:val="24"/>
          <w:szCs w:val="24"/>
        </w:rPr>
      </w:pPr>
      <w:r>
        <w:rPr>
          <w:rFonts w:cs="Arial"/>
          <w:sz w:val="24"/>
          <w:szCs w:val="24"/>
        </w:rPr>
        <w:t>Provide Wellbeing Weekly/daily activities</w:t>
      </w:r>
    </w:p>
    <w:p w14:paraId="3C2F0DAB" w14:textId="77777777" w:rsidR="003A54A0" w:rsidRDefault="003A54A0" w:rsidP="003A54A0">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rPr>
          <w:rFonts w:cs="Arial"/>
          <w:sz w:val="24"/>
          <w:szCs w:val="24"/>
        </w:rPr>
      </w:pPr>
      <w:r>
        <w:rPr>
          <w:rFonts w:cs="Arial"/>
          <w:sz w:val="24"/>
          <w:szCs w:val="24"/>
        </w:rPr>
        <w:t>Monitor engagement</w:t>
      </w:r>
    </w:p>
    <w:p w14:paraId="742C228C" w14:textId="77777777" w:rsidR="003A54A0" w:rsidRDefault="003A54A0" w:rsidP="003A54A0">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rPr>
          <w:rFonts w:cs="Arial"/>
          <w:sz w:val="24"/>
          <w:szCs w:val="24"/>
        </w:rPr>
      </w:pPr>
      <w:r>
        <w:rPr>
          <w:rFonts w:cs="Arial"/>
          <w:sz w:val="24"/>
          <w:szCs w:val="24"/>
        </w:rPr>
        <w:lastRenderedPageBreak/>
        <w:t>Implement non-engagement protocols – in line with attendance policies (see below)</w:t>
      </w:r>
    </w:p>
    <w:p w14:paraId="5C36555C" w14:textId="77777777" w:rsidR="003A54A0" w:rsidRDefault="003A54A0" w:rsidP="003A54A0">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rPr>
          <w:rFonts w:cs="Arial"/>
          <w:sz w:val="24"/>
          <w:szCs w:val="24"/>
        </w:rPr>
      </w:pPr>
      <w:r>
        <w:rPr>
          <w:rFonts w:cs="Arial"/>
          <w:sz w:val="24"/>
          <w:szCs w:val="24"/>
        </w:rPr>
        <w:t>Provide nurturing welcome on registration classes</w:t>
      </w:r>
    </w:p>
    <w:p w14:paraId="2B75980B" w14:textId="77777777" w:rsidR="003A54A0" w:rsidRDefault="003A54A0" w:rsidP="003A54A0">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rPr>
          <w:rFonts w:cs="Arial"/>
          <w:sz w:val="24"/>
          <w:szCs w:val="24"/>
        </w:rPr>
      </w:pPr>
      <w:r>
        <w:rPr>
          <w:rFonts w:cs="Arial"/>
          <w:sz w:val="24"/>
          <w:szCs w:val="24"/>
        </w:rPr>
        <w:t>Provide encouragement in written feedback</w:t>
      </w:r>
    </w:p>
    <w:p w14:paraId="5956ADDE" w14:textId="77777777" w:rsidR="003A54A0" w:rsidRDefault="003A54A0" w:rsidP="003A54A0">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rPr>
          <w:rFonts w:cs="Arial"/>
          <w:sz w:val="24"/>
          <w:szCs w:val="24"/>
        </w:rPr>
      </w:pPr>
      <w:r>
        <w:rPr>
          <w:rFonts w:cs="Arial"/>
          <w:sz w:val="24"/>
          <w:szCs w:val="24"/>
        </w:rPr>
        <w:t>Complete Vulnerability Indicator (VI) if required</w:t>
      </w:r>
    </w:p>
    <w:p w14:paraId="6D590F9D" w14:textId="77777777" w:rsidR="003A54A0" w:rsidRDefault="003A54A0" w:rsidP="003A54A0">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rPr>
          <w:rFonts w:cs="Arial"/>
          <w:sz w:val="24"/>
          <w:szCs w:val="24"/>
        </w:rPr>
      </w:pPr>
      <w:r>
        <w:rPr>
          <w:rFonts w:cs="Arial"/>
          <w:sz w:val="24"/>
          <w:szCs w:val="24"/>
        </w:rPr>
        <w:t>Contact parents of those not engaging to monitor wellbeing</w:t>
      </w:r>
    </w:p>
    <w:p w14:paraId="0CB8DE71" w14:textId="77777777" w:rsidR="003A54A0" w:rsidRPr="008D15C1" w:rsidRDefault="003A54A0" w:rsidP="003A54A0">
      <w:pPr>
        <w:rPr>
          <w:rFonts w:ascii="Arial" w:hAnsi="Arial" w:cs="Arial"/>
          <w:b/>
        </w:rPr>
      </w:pPr>
      <w:r w:rsidRPr="008D15C1">
        <w:rPr>
          <w:rFonts w:ascii="Arial" w:hAnsi="Arial" w:cs="Arial"/>
          <w:b/>
        </w:rPr>
        <w:t>Communication with parents</w:t>
      </w:r>
    </w:p>
    <w:p w14:paraId="2B3A57D0" w14:textId="77777777" w:rsidR="003A54A0" w:rsidRDefault="003A54A0" w:rsidP="003A54A0">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rPr>
          <w:rFonts w:cs="Arial"/>
          <w:sz w:val="24"/>
          <w:szCs w:val="24"/>
        </w:rPr>
      </w:pPr>
      <w:r>
        <w:rPr>
          <w:rFonts w:cs="Arial"/>
          <w:sz w:val="24"/>
          <w:szCs w:val="24"/>
        </w:rPr>
        <w:t>See Access</w:t>
      </w:r>
    </w:p>
    <w:p w14:paraId="78479A54" w14:textId="77777777" w:rsidR="003A54A0" w:rsidRDefault="003A54A0" w:rsidP="003A54A0">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rPr>
          <w:rFonts w:cs="Arial"/>
          <w:sz w:val="24"/>
          <w:szCs w:val="24"/>
        </w:rPr>
      </w:pPr>
      <w:r>
        <w:rPr>
          <w:rFonts w:cs="Arial"/>
          <w:sz w:val="24"/>
          <w:szCs w:val="24"/>
        </w:rPr>
        <w:t>See Routines</w:t>
      </w:r>
    </w:p>
    <w:p w14:paraId="6DF88B90" w14:textId="77777777" w:rsidR="003A54A0" w:rsidRDefault="003A54A0" w:rsidP="003A54A0">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rPr>
          <w:rFonts w:cs="Arial"/>
          <w:sz w:val="24"/>
          <w:szCs w:val="24"/>
        </w:rPr>
      </w:pPr>
      <w:r>
        <w:rPr>
          <w:rFonts w:cs="Arial"/>
          <w:sz w:val="24"/>
          <w:szCs w:val="24"/>
        </w:rPr>
        <w:t>Provide regular emails</w:t>
      </w:r>
    </w:p>
    <w:p w14:paraId="730F07AC" w14:textId="77777777" w:rsidR="003A54A0" w:rsidRDefault="003A54A0" w:rsidP="003A54A0">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rPr>
          <w:rFonts w:cs="Arial"/>
          <w:sz w:val="24"/>
          <w:szCs w:val="24"/>
        </w:rPr>
      </w:pPr>
      <w:r>
        <w:rPr>
          <w:rFonts w:cs="Arial"/>
          <w:sz w:val="24"/>
          <w:szCs w:val="24"/>
        </w:rPr>
        <w:t>Post relevant updates, guidance and encouragement on website and Facebook</w:t>
      </w:r>
    </w:p>
    <w:p w14:paraId="22A65523" w14:textId="77777777" w:rsidR="003A54A0" w:rsidRDefault="003A54A0" w:rsidP="003A54A0">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rPr>
          <w:rFonts w:cs="Arial"/>
          <w:sz w:val="24"/>
          <w:szCs w:val="24"/>
        </w:rPr>
      </w:pPr>
      <w:r>
        <w:rPr>
          <w:rFonts w:cs="Arial"/>
          <w:sz w:val="24"/>
          <w:szCs w:val="24"/>
        </w:rPr>
        <w:t>Provide monthly newsletters (if applicable)</w:t>
      </w:r>
    </w:p>
    <w:p w14:paraId="621CD8BC" w14:textId="77777777" w:rsidR="003A54A0" w:rsidRPr="008D15C1" w:rsidRDefault="003A54A0" w:rsidP="003A54A0">
      <w:pPr>
        <w:rPr>
          <w:rFonts w:ascii="Arial" w:hAnsi="Arial" w:cs="Arial"/>
          <w:b/>
        </w:rPr>
      </w:pPr>
      <w:r w:rsidRPr="008D15C1">
        <w:rPr>
          <w:rFonts w:ascii="Arial" w:hAnsi="Arial" w:cs="Arial"/>
          <w:b/>
        </w:rPr>
        <w:t>The following information will continue to be relayed to parents</w:t>
      </w:r>
    </w:p>
    <w:p w14:paraId="07B386E8" w14:textId="77777777" w:rsidR="003A54A0" w:rsidRDefault="003A54A0" w:rsidP="003A54A0">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rPr>
          <w:rFonts w:cs="Arial"/>
          <w:sz w:val="24"/>
          <w:szCs w:val="24"/>
        </w:rPr>
      </w:pPr>
      <w:r>
        <w:rPr>
          <w:rFonts w:cs="Arial"/>
          <w:sz w:val="24"/>
          <w:szCs w:val="24"/>
        </w:rPr>
        <w:t>Please do your very best to ensure that your child engages with their learning each day</w:t>
      </w:r>
    </w:p>
    <w:p w14:paraId="0D4B2742" w14:textId="77777777" w:rsidR="003A54A0" w:rsidRDefault="003A54A0" w:rsidP="003A54A0">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rPr>
          <w:rFonts w:cs="Arial"/>
          <w:sz w:val="24"/>
          <w:szCs w:val="24"/>
        </w:rPr>
      </w:pPr>
      <w:r>
        <w:rPr>
          <w:rFonts w:cs="Arial"/>
          <w:sz w:val="24"/>
          <w:szCs w:val="24"/>
        </w:rPr>
        <w:t>Engagement in learning is their attendance</w:t>
      </w:r>
    </w:p>
    <w:p w14:paraId="172DD291" w14:textId="77777777" w:rsidR="003A54A0" w:rsidRDefault="003A54A0" w:rsidP="003A54A0">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rPr>
          <w:rFonts w:cs="Arial"/>
          <w:sz w:val="24"/>
          <w:szCs w:val="24"/>
        </w:rPr>
      </w:pPr>
      <w:r>
        <w:rPr>
          <w:rFonts w:cs="Arial"/>
          <w:sz w:val="24"/>
          <w:szCs w:val="24"/>
        </w:rPr>
        <w:t>Engagement in learning will help ensure that they continue to make progress and reach their potential</w:t>
      </w:r>
    </w:p>
    <w:p w14:paraId="53F3B202" w14:textId="77777777" w:rsidR="003A54A0" w:rsidRDefault="003A54A0" w:rsidP="003A54A0">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rPr>
          <w:rFonts w:cs="Arial"/>
          <w:sz w:val="24"/>
          <w:szCs w:val="24"/>
        </w:rPr>
      </w:pPr>
      <w:r>
        <w:rPr>
          <w:rFonts w:cs="Arial"/>
          <w:sz w:val="24"/>
          <w:szCs w:val="24"/>
        </w:rPr>
        <w:t>Engagement in learning will help keep them ‘school ready’ for when restrictions ease, if school has been closed</w:t>
      </w:r>
    </w:p>
    <w:p w14:paraId="4700CC72" w14:textId="77777777" w:rsidR="003A54A0" w:rsidRDefault="003A54A0" w:rsidP="003A54A0">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rPr>
          <w:rFonts w:cs="Arial"/>
          <w:sz w:val="24"/>
          <w:szCs w:val="24"/>
        </w:rPr>
      </w:pPr>
      <w:r>
        <w:rPr>
          <w:rFonts w:cs="Arial"/>
          <w:sz w:val="24"/>
          <w:szCs w:val="24"/>
        </w:rPr>
        <w:t>Set routines and follow the daily timetables set by the teachers as best possible</w:t>
      </w:r>
    </w:p>
    <w:p w14:paraId="04B00377" w14:textId="77777777" w:rsidR="003A54A0" w:rsidRDefault="003A54A0" w:rsidP="003A54A0">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rPr>
          <w:rFonts w:cs="Arial"/>
          <w:sz w:val="24"/>
          <w:szCs w:val="24"/>
        </w:rPr>
      </w:pPr>
      <w:r>
        <w:rPr>
          <w:rFonts w:cs="Arial"/>
          <w:sz w:val="24"/>
          <w:szCs w:val="24"/>
        </w:rPr>
        <w:t>Try and find a quiet place for your child to compete their learning</w:t>
      </w:r>
    </w:p>
    <w:p w14:paraId="6F819BBC" w14:textId="77777777" w:rsidR="003A54A0" w:rsidRDefault="003A54A0" w:rsidP="003A54A0">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rPr>
          <w:rFonts w:cs="Arial"/>
          <w:sz w:val="24"/>
          <w:szCs w:val="24"/>
        </w:rPr>
      </w:pPr>
      <w:r>
        <w:rPr>
          <w:rFonts w:cs="Arial"/>
          <w:sz w:val="24"/>
          <w:szCs w:val="24"/>
        </w:rPr>
        <w:t>Some activities like reading can be left to the evening if needed</w:t>
      </w:r>
    </w:p>
    <w:p w14:paraId="5A405B47" w14:textId="77777777" w:rsidR="003A54A0" w:rsidRDefault="003A54A0" w:rsidP="003A54A0">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rPr>
          <w:rFonts w:cs="Arial"/>
          <w:sz w:val="24"/>
          <w:szCs w:val="24"/>
        </w:rPr>
      </w:pPr>
      <w:r>
        <w:rPr>
          <w:rFonts w:cs="Arial"/>
          <w:sz w:val="24"/>
          <w:szCs w:val="24"/>
        </w:rPr>
        <w:t>A balance of Screen Time and exercise and fresh air are most important for your child’s health and wellbeing</w:t>
      </w:r>
    </w:p>
    <w:p w14:paraId="71FAA6DB" w14:textId="77777777" w:rsidR="003A54A0" w:rsidRDefault="003A54A0" w:rsidP="003A54A0">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rPr>
          <w:rFonts w:cs="Arial"/>
          <w:sz w:val="24"/>
          <w:szCs w:val="24"/>
        </w:rPr>
      </w:pPr>
      <w:r>
        <w:rPr>
          <w:rFonts w:cs="Arial"/>
          <w:sz w:val="24"/>
          <w:szCs w:val="24"/>
        </w:rPr>
        <w:t>Try and encourage drinking lots of water and eating healthily when at home</w:t>
      </w:r>
    </w:p>
    <w:p w14:paraId="37E00743" w14:textId="77777777" w:rsidR="003A54A0" w:rsidRDefault="003A54A0" w:rsidP="003A54A0">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rPr>
          <w:rFonts w:cs="Arial"/>
          <w:sz w:val="24"/>
          <w:szCs w:val="24"/>
        </w:rPr>
      </w:pPr>
      <w:r>
        <w:rPr>
          <w:rFonts w:cs="Arial"/>
          <w:sz w:val="24"/>
          <w:szCs w:val="24"/>
        </w:rPr>
        <w:t>The staff will explain all the daily learning activities and give daily feedback on all activities completed</w:t>
      </w:r>
    </w:p>
    <w:p w14:paraId="288357CE" w14:textId="77777777" w:rsidR="003A54A0" w:rsidRDefault="003A54A0" w:rsidP="003A54A0">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rPr>
          <w:rFonts w:cs="Arial"/>
          <w:sz w:val="24"/>
          <w:szCs w:val="24"/>
        </w:rPr>
      </w:pPr>
      <w:r>
        <w:rPr>
          <w:rFonts w:cs="Arial"/>
          <w:sz w:val="24"/>
          <w:szCs w:val="24"/>
        </w:rPr>
        <w:t>The staff will try and balance learning in all areas of the curriculum</w:t>
      </w:r>
    </w:p>
    <w:p w14:paraId="51CC31BB" w14:textId="77777777" w:rsidR="003A54A0" w:rsidRDefault="003A54A0" w:rsidP="003A54A0">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rPr>
          <w:rFonts w:cs="Arial"/>
          <w:sz w:val="24"/>
          <w:szCs w:val="24"/>
        </w:rPr>
      </w:pPr>
      <w:r>
        <w:rPr>
          <w:rFonts w:cs="Arial"/>
          <w:sz w:val="24"/>
          <w:szCs w:val="24"/>
        </w:rPr>
        <w:t xml:space="preserve">The staff will have a registration Zoom call on designated mornings to try and explain the learning, encourage your child, set expectations, consider their </w:t>
      </w:r>
      <w:proofErr w:type="gramStart"/>
      <w:r>
        <w:rPr>
          <w:rFonts w:cs="Arial"/>
          <w:sz w:val="24"/>
          <w:szCs w:val="24"/>
        </w:rPr>
        <w:t>wellbeing</w:t>
      </w:r>
      <w:proofErr w:type="gramEnd"/>
      <w:r>
        <w:rPr>
          <w:rFonts w:cs="Arial"/>
          <w:sz w:val="24"/>
          <w:szCs w:val="24"/>
        </w:rPr>
        <w:t xml:space="preserve"> and support them in any way they can</w:t>
      </w:r>
    </w:p>
    <w:p w14:paraId="219CC01B" w14:textId="77777777" w:rsidR="003A54A0" w:rsidRPr="008D15C1" w:rsidRDefault="003A54A0" w:rsidP="003A54A0">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rPr>
          <w:rFonts w:cs="Arial"/>
          <w:sz w:val="24"/>
          <w:szCs w:val="24"/>
        </w:rPr>
      </w:pPr>
      <w:r>
        <w:rPr>
          <w:rFonts w:cs="Arial"/>
          <w:sz w:val="24"/>
          <w:szCs w:val="24"/>
        </w:rPr>
        <w:t xml:space="preserve">Please contact the teacher on seesaw or contact the school if we can help with access to learning, </w:t>
      </w:r>
      <w:proofErr w:type="gramStart"/>
      <w:r>
        <w:rPr>
          <w:rFonts w:cs="Arial"/>
          <w:sz w:val="24"/>
          <w:szCs w:val="24"/>
        </w:rPr>
        <w:t>wellbeing</w:t>
      </w:r>
      <w:proofErr w:type="gramEnd"/>
      <w:r>
        <w:rPr>
          <w:rFonts w:cs="Arial"/>
          <w:sz w:val="24"/>
          <w:szCs w:val="24"/>
        </w:rPr>
        <w:t xml:space="preserve"> or anything else. </w:t>
      </w:r>
    </w:p>
    <w:p w14:paraId="1582983D" w14:textId="77777777" w:rsidR="003A54A0" w:rsidRPr="00374433" w:rsidRDefault="003A54A0">
      <w:pPr>
        <w:pStyle w:val="ListParagraph"/>
        <w:widowControl/>
        <w:suppressAutoHyphens w:val="0"/>
        <w:spacing w:after="200"/>
        <w:ind w:left="0"/>
        <w:rPr>
          <w:rFonts w:eastAsia="Calibri" w:cs="Arial"/>
          <w:bCs/>
          <w:sz w:val="24"/>
          <w:szCs w:val="24"/>
        </w:rPr>
      </w:pPr>
    </w:p>
    <w:sectPr w:rsidR="003A54A0" w:rsidRPr="00374433">
      <w:headerReference w:type="default" r:id="rId13"/>
      <w:footerReference w:type="default" r:id="rId14"/>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B728C" w14:textId="77777777" w:rsidR="00AB61E7" w:rsidRDefault="00C8542A">
      <w:r>
        <w:separator/>
      </w:r>
    </w:p>
  </w:endnote>
  <w:endnote w:type="continuationSeparator" w:id="0">
    <w:p w14:paraId="6B2C776D" w14:textId="77777777" w:rsidR="00AB61E7" w:rsidRDefault="00C8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B3990" w14:textId="77777777" w:rsidR="00B90193" w:rsidRDefault="00B90193">
    <w:pPr>
      <w:pStyle w:val="Footer"/>
      <w:tabs>
        <w:tab w:val="clear" w:pos="9026"/>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5CDA1" w14:textId="77777777" w:rsidR="00AB61E7" w:rsidRDefault="00C8542A">
      <w:r>
        <w:separator/>
      </w:r>
    </w:p>
  </w:footnote>
  <w:footnote w:type="continuationSeparator" w:id="0">
    <w:p w14:paraId="05CD1AB5" w14:textId="77777777" w:rsidR="00AB61E7" w:rsidRDefault="00C85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FB76" w14:textId="77777777" w:rsidR="00B90193" w:rsidRDefault="00B9019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E2287"/>
    <w:multiLevelType w:val="hybridMultilevel"/>
    <w:tmpl w:val="A380E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1463C"/>
    <w:multiLevelType w:val="hybridMultilevel"/>
    <w:tmpl w:val="6FD0FDA2"/>
    <w:styleLink w:val="ImportedStyle7"/>
    <w:lvl w:ilvl="0" w:tplc="F1A85D5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E876A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5EE3B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6C66F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2EC8C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3C486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9EEAB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62C69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5AF32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D020E2B"/>
    <w:multiLevelType w:val="hybridMultilevel"/>
    <w:tmpl w:val="894820FE"/>
    <w:lvl w:ilvl="0" w:tplc="068452A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3D6250EC">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E8849C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4E21A7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069DFA">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B7C9DC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ED6530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2A68F0E">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7D2CB1E">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44E79DF"/>
    <w:multiLevelType w:val="hybridMultilevel"/>
    <w:tmpl w:val="79EC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86835"/>
    <w:multiLevelType w:val="hybridMultilevel"/>
    <w:tmpl w:val="1516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B1F22"/>
    <w:multiLevelType w:val="hybridMultilevel"/>
    <w:tmpl w:val="F6D4D9D8"/>
    <w:lvl w:ilvl="0" w:tplc="2A6485F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D6BDE"/>
    <w:multiLevelType w:val="hybridMultilevel"/>
    <w:tmpl w:val="A3849004"/>
    <w:numStyleLink w:val="Bullets"/>
  </w:abstractNum>
  <w:abstractNum w:abstractNumId="7" w15:restartNumberingAfterBreak="0">
    <w:nsid w:val="2EA40876"/>
    <w:multiLevelType w:val="hybridMultilevel"/>
    <w:tmpl w:val="F2D45BC6"/>
    <w:lvl w:ilvl="0" w:tplc="44664D38">
      <w:start w:val="1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F13AC9"/>
    <w:multiLevelType w:val="hybridMultilevel"/>
    <w:tmpl w:val="AB86AD36"/>
    <w:numStyleLink w:val="ImportedStyle6"/>
  </w:abstractNum>
  <w:abstractNum w:abstractNumId="9" w15:restartNumberingAfterBreak="0">
    <w:nsid w:val="513E6D26"/>
    <w:multiLevelType w:val="hybridMultilevel"/>
    <w:tmpl w:val="4780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9B4AD6"/>
    <w:multiLevelType w:val="hybridMultilevel"/>
    <w:tmpl w:val="83CA5D8C"/>
    <w:styleLink w:val="Numbered"/>
    <w:lvl w:ilvl="0" w:tplc="564AB50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BC2C914">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C0E80A26">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ACAA7BE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E3C96D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3FBECF3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832E077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0346F84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206E6ED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C1A1F20"/>
    <w:multiLevelType w:val="hybridMultilevel"/>
    <w:tmpl w:val="AB86AD36"/>
    <w:styleLink w:val="ImportedStyle6"/>
    <w:lvl w:ilvl="0" w:tplc="9AC4FF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881B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3618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76DC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C4D8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EA07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DC89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0C07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203B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CC247AF"/>
    <w:multiLevelType w:val="hybridMultilevel"/>
    <w:tmpl w:val="DB6653AC"/>
    <w:lvl w:ilvl="0" w:tplc="0002B2E8">
      <w:start w:val="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37307D"/>
    <w:multiLevelType w:val="hybridMultilevel"/>
    <w:tmpl w:val="83CA5D8C"/>
    <w:numStyleLink w:val="Numbered"/>
  </w:abstractNum>
  <w:abstractNum w:abstractNumId="14" w15:restartNumberingAfterBreak="0">
    <w:nsid w:val="66CC6E18"/>
    <w:multiLevelType w:val="hybridMultilevel"/>
    <w:tmpl w:val="A3849004"/>
    <w:styleLink w:val="Bullets"/>
    <w:lvl w:ilvl="0" w:tplc="83803CE4">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48A09932">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9F68DF4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1E7CC6D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F528B86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B33C7A0E">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102CEE4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A89C138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D3C2381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E214940"/>
    <w:multiLevelType w:val="hybridMultilevel"/>
    <w:tmpl w:val="6FD0FDA2"/>
    <w:numStyleLink w:val="ImportedStyle7"/>
  </w:abstractNum>
  <w:abstractNum w:abstractNumId="16" w15:restartNumberingAfterBreak="0">
    <w:nsid w:val="794C3B9F"/>
    <w:multiLevelType w:val="hybridMultilevel"/>
    <w:tmpl w:val="83CA5D8C"/>
    <w:lvl w:ilvl="0" w:tplc="86BA22AC">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90D81A3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BDCE91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D30C74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8026BECA">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4A2206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E974B76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9FA047D2">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0002318">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D2A7899"/>
    <w:multiLevelType w:val="hybridMultilevel"/>
    <w:tmpl w:val="CDC48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1561114">
    <w:abstractNumId w:val="14"/>
  </w:num>
  <w:num w:numId="2" w16cid:durableId="583882078">
    <w:abstractNumId w:val="6"/>
  </w:num>
  <w:num w:numId="3" w16cid:durableId="598149055">
    <w:abstractNumId w:val="6"/>
    <w:lvlOverride w:ilvl="0">
      <w:lvl w:ilvl="0" w:tplc="089A65A4">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85CD9E6">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5027E44">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D48F57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454C3C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7F81F04">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1DA07E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8FC16D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E2C997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788166253">
    <w:abstractNumId w:val="10"/>
  </w:num>
  <w:num w:numId="5" w16cid:durableId="259796102">
    <w:abstractNumId w:val="13"/>
  </w:num>
  <w:num w:numId="6" w16cid:durableId="1231695798">
    <w:abstractNumId w:val="11"/>
  </w:num>
  <w:num w:numId="7" w16cid:durableId="1070036662">
    <w:abstractNumId w:val="8"/>
  </w:num>
  <w:num w:numId="8" w16cid:durableId="1658529581">
    <w:abstractNumId w:val="1"/>
  </w:num>
  <w:num w:numId="9" w16cid:durableId="1684239571">
    <w:abstractNumId w:val="15"/>
  </w:num>
  <w:num w:numId="10" w16cid:durableId="2117630989">
    <w:abstractNumId w:val="2"/>
  </w:num>
  <w:num w:numId="11" w16cid:durableId="962493355">
    <w:abstractNumId w:val="16"/>
  </w:num>
  <w:num w:numId="12" w16cid:durableId="1339884968">
    <w:abstractNumId w:val="9"/>
  </w:num>
  <w:num w:numId="13" w16cid:durableId="1497963126">
    <w:abstractNumId w:val="4"/>
  </w:num>
  <w:num w:numId="14" w16cid:durableId="2096432629">
    <w:abstractNumId w:val="17"/>
  </w:num>
  <w:num w:numId="15" w16cid:durableId="356080663">
    <w:abstractNumId w:val="5"/>
  </w:num>
  <w:num w:numId="16" w16cid:durableId="479732940">
    <w:abstractNumId w:val="0"/>
  </w:num>
  <w:num w:numId="17" w16cid:durableId="1025406333">
    <w:abstractNumId w:val="12"/>
  </w:num>
  <w:num w:numId="18" w16cid:durableId="1724328986">
    <w:abstractNumId w:val="3"/>
  </w:num>
  <w:num w:numId="19" w16cid:durableId="350803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193"/>
    <w:rsid w:val="00007899"/>
    <w:rsid w:val="000415D3"/>
    <w:rsid w:val="000B530E"/>
    <w:rsid w:val="001B2A53"/>
    <w:rsid w:val="001F3A31"/>
    <w:rsid w:val="002B6BE6"/>
    <w:rsid w:val="00374433"/>
    <w:rsid w:val="00381740"/>
    <w:rsid w:val="00395F02"/>
    <w:rsid w:val="003A54A0"/>
    <w:rsid w:val="004669EF"/>
    <w:rsid w:val="004E3015"/>
    <w:rsid w:val="00532402"/>
    <w:rsid w:val="0059660A"/>
    <w:rsid w:val="005A42FC"/>
    <w:rsid w:val="00685CAD"/>
    <w:rsid w:val="006C6DBF"/>
    <w:rsid w:val="00755BCE"/>
    <w:rsid w:val="007670F1"/>
    <w:rsid w:val="00795928"/>
    <w:rsid w:val="0084121D"/>
    <w:rsid w:val="00844494"/>
    <w:rsid w:val="008A579A"/>
    <w:rsid w:val="00A51AC6"/>
    <w:rsid w:val="00A60939"/>
    <w:rsid w:val="00AB61E7"/>
    <w:rsid w:val="00AC773C"/>
    <w:rsid w:val="00B20BDC"/>
    <w:rsid w:val="00B66E33"/>
    <w:rsid w:val="00B90193"/>
    <w:rsid w:val="00BD0F6D"/>
    <w:rsid w:val="00C232DE"/>
    <w:rsid w:val="00C23EF0"/>
    <w:rsid w:val="00C8542A"/>
    <w:rsid w:val="00D367ED"/>
    <w:rsid w:val="00D8640E"/>
    <w:rsid w:val="00E63E01"/>
    <w:rsid w:val="00F04820"/>
    <w:rsid w:val="00F637BB"/>
    <w:rsid w:val="00FD58D8"/>
    <w:rsid w:val="00FE6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FCE03"/>
  <w15:docId w15:val="{3E3C9E0D-F1D3-45B8-84F3-5A58F730F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widowControl w:val="0"/>
      <w:tabs>
        <w:tab w:val="center" w:pos="4513"/>
        <w:tab w:val="right" w:pos="9026"/>
      </w:tabs>
      <w:suppressAutoHyphens/>
    </w:pPr>
    <w:rPr>
      <w:rFonts w:ascii="Arial" w:hAnsi="Arial" w:cs="Arial Unicode MS"/>
      <w:color w:val="000000"/>
      <w:sz w:val="22"/>
      <w:szCs w:val="22"/>
      <w:u w:color="000000"/>
      <w:lang w:val="en-US"/>
    </w:rPr>
  </w:style>
  <w:style w:type="paragraph" w:customStyle="1" w:styleId="Body">
    <w:name w:val="Body"/>
    <w:pPr>
      <w:widowControl w:val="0"/>
      <w:suppressAutoHyphens/>
    </w:pPr>
    <w:rPr>
      <w:rFonts w:ascii="Arial" w:hAnsi="Arial" w:cs="Arial Unicode MS"/>
      <w:color w:val="000000"/>
      <w:sz w:val="22"/>
      <w:szCs w:val="22"/>
      <w:u w:color="000000"/>
    </w:rPr>
  </w:style>
  <w:style w:type="paragraph" w:customStyle="1" w:styleId="Default">
    <w:name w:val="Default"/>
    <w:pPr>
      <w:widowControl w:val="0"/>
      <w:suppressAutoHyphens/>
    </w:pPr>
    <w:rPr>
      <w:rFonts w:ascii="Arial" w:hAnsi="Arial" w:cs="Arial Unicode MS"/>
      <w:color w:val="000000"/>
      <w:sz w:val="24"/>
      <w:szCs w:val="24"/>
      <w:u w:color="000000"/>
      <w:lang w:val="en-US"/>
    </w:rPr>
  </w:style>
  <w:style w:type="paragraph" w:styleId="ListParagraph">
    <w:name w:val="List Paragraph"/>
    <w:uiPriority w:val="34"/>
    <w:qFormat/>
    <w:pPr>
      <w:widowControl w:val="0"/>
      <w:suppressAutoHyphens/>
      <w:ind w:left="720"/>
    </w:pPr>
    <w:rPr>
      <w:rFonts w:ascii="Arial" w:hAnsi="Arial" w:cs="Arial Unicode MS"/>
      <w:color w:val="000000"/>
      <w:sz w:val="22"/>
      <w:szCs w:val="22"/>
      <w:u w:color="000000"/>
      <w:lang w:val="en-US"/>
    </w:rPr>
  </w:style>
  <w:style w:type="numbering" w:customStyle="1" w:styleId="Bullets">
    <w:name w:val="Bullets"/>
    <w:pPr>
      <w:numPr>
        <w:numId w:val="1"/>
      </w:numPr>
    </w:pPr>
  </w:style>
  <w:style w:type="paragraph" w:styleId="Caption">
    <w:name w:val="caption"/>
    <w:pPr>
      <w:suppressAutoHyphens/>
      <w:outlineLvl w:val="0"/>
    </w:pPr>
    <w:rPr>
      <w:rFonts w:ascii="Calibri" w:eastAsia="Calibri" w:hAnsi="Calibri" w:cs="Calibri"/>
      <w:color w:val="000000"/>
      <w:sz w:val="36"/>
      <w:szCs w:val="36"/>
      <w:lang w:val="en-US"/>
    </w:rPr>
  </w:style>
  <w:style w:type="numbering" w:customStyle="1" w:styleId="Numbered">
    <w:name w:val="Numbered"/>
    <w:pPr>
      <w:numPr>
        <w:numId w:val="4"/>
      </w:numPr>
    </w:pPr>
  </w:style>
  <w:style w:type="numbering" w:customStyle="1" w:styleId="ImportedStyle6">
    <w:name w:val="Imported Style 6"/>
    <w:pPr>
      <w:numPr>
        <w:numId w:val="6"/>
      </w:numPr>
    </w:pPr>
  </w:style>
  <w:style w:type="character" w:customStyle="1" w:styleId="Link">
    <w:name w:val="Link"/>
    <w:rPr>
      <w:color w:val="0000FF"/>
      <w:u w:val="single" w:color="0000FF"/>
    </w:rPr>
  </w:style>
  <w:style w:type="character" w:customStyle="1" w:styleId="Hyperlink0">
    <w:name w:val="Hyperlink.0"/>
    <w:basedOn w:val="Link"/>
    <w:rPr>
      <w:color w:val="0000FF"/>
      <w:sz w:val="24"/>
      <w:szCs w:val="24"/>
      <w:u w:val="single" w:color="0000FF"/>
    </w:rPr>
  </w:style>
  <w:style w:type="numbering" w:customStyle="1" w:styleId="ImportedStyle7">
    <w:name w:val="Imported Style 7"/>
    <w:pPr>
      <w:numPr>
        <w:numId w:val="8"/>
      </w:numPr>
    </w:pPr>
  </w:style>
  <w:style w:type="character" w:customStyle="1" w:styleId="Hyperlink1">
    <w:name w:val="Hyperlink.1"/>
    <w:basedOn w:val="Link"/>
    <w:rPr>
      <w:color w:val="0000FF"/>
      <w:u w:val="single" w:color="0000FF"/>
      <w:lang w:val="en-US"/>
    </w:rPr>
  </w:style>
  <w:style w:type="character" w:customStyle="1" w:styleId="baec5a81-e4d6-4674-97f3-e9220f0136c1">
    <w:name w:val="baec5a81-e4d6-4674-97f3-e9220f0136c1"/>
    <w:basedOn w:val="DefaultParagraphFont"/>
    <w:rsid w:val="00395F02"/>
  </w:style>
  <w:style w:type="table" w:styleId="TableGrid">
    <w:name w:val="Table Grid"/>
    <w:basedOn w:val="TableNormal"/>
    <w:uiPriority w:val="39"/>
    <w:rsid w:val="00466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6B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BalloonText">
    <w:name w:val="Balloon Text"/>
    <w:basedOn w:val="Normal"/>
    <w:link w:val="BalloonTextChar"/>
    <w:uiPriority w:val="99"/>
    <w:semiHidden/>
    <w:unhideWhenUsed/>
    <w:rsid w:val="000078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89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40679">
      <w:bodyDiv w:val="1"/>
      <w:marLeft w:val="0"/>
      <w:marRight w:val="0"/>
      <w:marTop w:val="0"/>
      <w:marBottom w:val="0"/>
      <w:divBdr>
        <w:top w:val="none" w:sz="0" w:space="0" w:color="auto"/>
        <w:left w:val="none" w:sz="0" w:space="0" w:color="auto"/>
        <w:bottom w:val="none" w:sz="0" w:space="0" w:color="auto"/>
        <w:right w:val="none" w:sz="0" w:space="0" w:color="auto"/>
      </w:divBdr>
      <w:divsChild>
        <w:div w:id="1193959312">
          <w:marLeft w:val="0"/>
          <w:marRight w:val="0"/>
          <w:marTop w:val="0"/>
          <w:marBottom w:val="0"/>
          <w:divBdr>
            <w:top w:val="none" w:sz="0" w:space="0" w:color="auto"/>
            <w:left w:val="none" w:sz="0" w:space="0" w:color="auto"/>
            <w:bottom w:val="none" w:sz="0" w:space="0" w:color="auto"/>
            <w:right w:val="none" w:sz="0" w:space="0" w:color="auto"/>
          </w:divBdr>
          <w:divsChild>
            <w:div w:id="1003555953">
              <w:marLeft w:val="0"/>
              <w:marRight w:val="0"/>
              <w:marTop w:val="0"/>
              <w:marBottom w:val="0"/>
              <w:divBdr>
                <w:top w:val="none" w:sz="0" w:space="0" w:color="auto"/>
                <w:left w:val="none" w:sz="0" w:space="0" w:color="auto"/>
                <w:bottom w:val="none" w:sz="0" w:space="0" w:color="auto"/>
                <w:right w:val="none" w:sz="0" w:space="0" w:color="auto"/>
              </w:divBdr>
              <w:divsChild>
                <w:div w:id="567040128">
                  <w:marLeft w:val="0"/>
                  <w:marRight w:val="0"/>
                  <w:marTop w:val="0"/>
                  <w:marBottom w:val="0"/>
                  <w:divBdr>
                    <w:top w:val="none" w:sz="0" w:space="0" w:color="auto"/>
                    <w:left w:val="none" w:sz="0" w:space="0" w:color="auto"/>
                    <w:bottom w:val="none" w:sz="0" w:space="0" w:color="auto"/>
                    <w:right w:val="none" w:sz="0" w:space="0" w:color="auto"/>
                  </w:divBdr>
                  <w:divsChild>
                    <w:div w:id="387338793">
                      <w:marLeft w:val="0"/>
                      <w:marRight w:val="0"/>
                      <w:marTop w:val="0"/>
                      <w:marBottom w:val="0"/>
                      <w:divBdr>
                        <w:top w:val="none" w:sz="0" w:space="0" w:color="auto"/>
                        <w:left w:val="none" w:sz="0" w:space="0" w:color="auto"/>
                        <w:bottom w:val="none" w:sz="0" w:space="0" w:color="auto"/>
                        <w:right w:val="none" w:sz="0" w:space="0" w:color="auto"/>
                      </w:divBdr>
                      <w:divsChild>
                        <w:div w:id="3589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C14040-5C07-4730-8889-E8F0FC04F097}"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US"/>
        </a:p>
      </dgm:t>
    </dgm:pt>
    <dgm:pt modelId="{A1AA402A-A33D-4822-833A-456B91365C33}">
      <dgm:prSet phldrT="[Text]"/>
      <dgm:spPr/>
      <dgm:t>
        <a:bodyPr/>
        <a:lstStyle/>
        <a:p>
          <a:r>
            <a:rPr lang="en-US"/>
            <a:t>Communicate with parents &amp; pupils via Seesaw, email and webiste/Facebook</a:t>
          </a:r>
        </a:p>
      </dgm:t>
    </dgm:pt>
    <dgm:pt modelId="{64EE73F2-3870-45E8-A327-545C220E7063}" type="parTrans" cxnId="{A9A34FB7-5692-444E-9181-C978E2436A8D}">
      <dgm:prSet/>
      <dgm:spPr/>
      <dgm:t>
        <a:bodyPr/>
        <a:lstStyle/>
        <a:p>
          <a:endParaRPr lang="en-US"/>
        </a:p>
      </dgm:t>
    </dgm:pt>
    <dgm:pt modelId="{F3BBAAF2-C1F6-4629-B815-9F09C9F11835}" type="sibTrans" cxnId="{A9A34FB7-5692-444E-9181-C978E2436A8D}">
      <dgm:prSet/>
      <dgm:spPr/>
      <dgm:t>
        <a:bodyPr/>
        <a:lstStyle/>
        <a:p>
          <a:endParaRPr lang="en-US"/>
        </a:p>
      </dgm:t>
    </dgm:pt>
    <dgm:pt modelId="{6562F402-4517-4F10-980C-4DEEE6D0DD5B}">
      <dgm:prSet phldrT="[Text]"/>
      <dgm:spPr/>
      <dgm:t>
        <a:bodyPr/>
        <a:lstStyle/>
        <a:p>
          <a:r>
            <a:rPr lang="en-US"/>
            <a:t>Mark and assess Seesaw learning  and send feedback to parents</a:t>
          </a:r>
        </a:p>
      </dgm:t>
    </dgm:pt>
    <dgm:pt modelId="{80185AC7-1A7F-41AA-9BAB-B9EE602A1CC6}" type="parTrans" cxnId="{D2133315-7311-4A0D-B99E-97D0C88A0954}">
      <dgm:prSet/>
      <dgm:spPr/>
      <dgm:t>
        <a:bodyPr/>
        <a:lstStyle/>
        <a:p>
          <a:endParaRPr lang="en-US"/>
        </a:p>
      </dgm:t>
    </dgm:pt>
    <dgm:pt modelId="{B2CBDFA5-D165-4A1B-9EE7-87FC158645F9}" type="sibTrans" cxnId="{D2133315-7311-4A0D-B99E-97D0C88A0954}">
      <dgm:prSet/>
      <dgm:spPr/>
      <dgm:t>
        <a:bodyPr/>
        <a:lstStyle/>
        <a:p>
          <a:endParaRPr lang="en-US"/>
        </a:p>
      </dgm:t>
    </dgm:pt>
    <dgm:pt modelId="{B418FC8B-0F5F-4B80-AAFE-F4CD9DD56D90}">
      <dgm:prSet phldrT="[Text]"/>
      <dgm:spPr/>
      <dgm:t>
        <a:bodyPr/>
        <a:lstStyle/>
        <a:p>
          <a:endParaRPr lang="en-US"/>
        </a:p>
        <a:p>
          <a:r>
            <a:rPr lang="en-US"/>
            <a:t>Plan learning as a YG and KS for next cycle of Seesaw learning activities</a:t>
          </a:r>
        </a:p>
      </dgm:t>
    </dgm:pt>
    <dgm:pt modelId="{09EFC68B-FBE0-40B7-983D-B903E7AF4C91}" type="parTrans" cxnId="{18ED2987-7F17-4C10-A89A-EA14AC21DFEF}">
      <dgm:prSet/>
      <dgm:spPr/>
      <dgm:t>
        <a:bodyPr/>
        <a:lstStyle/>
        <a:p>
          <a:endParaRPr lang="en-US"/>
        </a:p>
      </dgm:t>
    </dgm:pt>
    <dgm:pt modelId="{23D143C3-CAE5-48CA-A8D7-B12802A6A8CF}" type="sibTrans" cxnId="{18ED2987-7F17-4C10-A89A-EA14AC21DFEF}">
      <dgm:prSet/>
      <dgm:spPr/>
      <dgm:t>
        <a:bodyPr/>
        <a:lstStyle/>
        <a:p>
          <a:endParaRPr lang="en-US"/>
        </a:p>
      </dgm:t>
    </dgm:pt>
    <dgm:pt modelId="{E36FF3C3-D08B-4984-83AC-A5349947875E}">
      <dgm:prSet phldrT="[Text]"/>
      <dgm:spPr/>
      <dgm:t>
        <a:bodyPr/>
        <a:lstStyle/>
        <a:p>
          <a:r>
            <a:rPr lang="en-US"/>
            <a:t>Set curricular learning activities on Seesaw</a:t>
          </a:r>
        </a:p>
      </dgm:t>
    </dgm:pt>
    <dgm:pt modelId="{3319B546-86C7-4548-BD99-3BD6113CC06F}" type="sibTrans" cxnId="{636E1D93-1851-4B67-8484-5A93B16663A6}">
      <dgm:prSet/>
      <dgm:spPr/>
      <dgm:t>
        <a:bodyPr/>
        <a:lstStyle/>
        <a:p>
          <a:endParaRPr lang="en-US"/>
        </a:p>
      </dgm:t>
    </dgm:pt>
    <dgm:pt modelId="{38D64F0F-B19A-4CB6-BBD7-9F585D7C8D2C}" type="parTrans" cxnId="{636E1D93-1851-4B67-8484-5A93B16663A6}">
      <dgm:prSet/>
      <dgm:spPr/>
      <dgm:t>
        <a:bodyPr/>
        <a:lstStyle/>
        <a:p>
          <a:endParaRPr lang="en-US"/>
        </a:p>
      </dgm:t>
    </dgm:pt>
    <dgm:pt modelId="{8550DF1D-381A-43EF-935E-51D17796C107}" type="pres">
      <dgm:prSet presAssocID="{89C14040-5C07-4730-8889-E8F0FC04F097}" presName="cycle" presStyleCnt="0">
        <dgm:presLayoutVars>
          <dgm:dir/>
          <dgm:resizeHandles val="exact"/>
        </dgm:presLayoutVars>
      </dgm:prSet>
      <dgm:spPr/>
    </dgm:pt>
    <dgm:pt modelId="{B19AFD87-E127-4738-82BE-30ECCB95CFD2}" type="pres">
      <dgm:prSet presAssocID="{E36FF3C3-D08B-4984-83AC-A5349947875E}" presName="dummy" presStyleCnt="0"/>
      <dgm:spPr/>
    </dgm:pt>
    <dgm:pt modelId="{3E4DDA61-3512-4CD9-B11A-387B8C914EAE}" type="pres">
      <dgm:prSet presAssocID="{E36FF3C3-D08B-4984-83AC-A5349947875E}" presName="node" presStyleLbl="revTx" presStyleIdx="0" presStyleCnt="4">
        <dgm:presLayoutVars>
          <dgm:bulletEnabled val="1"/>
        </dgm:presLayoutVars>
      </dgm:prSet>
      <dgm:spPr/>
    </dgm:pt>
    <dgm:pt modelId="{CEA5D10D-7414-402E-B223-0CAE0DF697C5}" type="pres">
      <dgm:prSet presAssocID="{3319B546-86C7-4548-BD99-3BD6113CC06F}" presName="sibTrans" presStyleLbl="node1" presStyleIdx="0" presStyleCnt="4"/>
      <dgm:spPr/>
    </dgm:pt>
    <dgm:pt modelId="{66EAE8AB-4E01-4076-9D4B-649886C6CA7B}" type="pres">
      <dgm:prSet presAssocID="{A1AA402A-A33D-4822-833A-456B91365C33}" presName="dummy" presStyleCnt="0"/>
      <dgm:spPr/>
    </dgm:pt>
    <dgm:pt modelId="{B0E4026E-3199-47C7-97E7-CAF9DCC2F135}" type="pres">
      <dgm:prSet presAssocID="{A1AA402A-A33D-4822-833A-456B91365C33}" presName="node" presStyleLbl="revTx" presStyleIdx="1" presStyleCnt="4" custScaleX="101773" custRadScaleRad="113391" custRadScaleInc="-18367">
        <dgm:presLayoutVars>
          <dgm:bulletEnabled val="1"/>
        </dgm:presLayoutVars>
      </dgm:prSet>
      <dgm:spPr/>
    </dgm:pt>
    <dgm:pt modelId="{AEBF7208-25C1-4AE0-9412-C51DBB6BAFA1}" type="pres">
      <dgm:prSet presAssocID="{F3BBAAF2-C1F6-4629-B815-9F09C9F11835}" presName="sibTrans" presStyleLbl="node1" presStyleIdx="1" presStyleCnt="4"/>
      <dgm:spPr/>
    </dgm:pt>
    <dgm:pt modelId="{FE054C7A-521F-42C2-8D58-9E26AA48DA9F}" type="pres">
      <dgm:prSet presAssocID="{6562F402-4517-4F10-980C-4DEEE6D0DD5B}" presName="dummy" presStyleCnt="0"/>
      <dgm:spPr/>
    </dgm:pt>
    <dgm:pt modelId="{34D398E4-1355-4AFD-BEFB-077608C8DC4A}" type="pres">
      <dgm:prSet presAssocID="{6562F402-4517-4F10-980C-4DEEE6D0DD5B}" presName="node" presStyleLbl="revTx" presStyleIdx="2" presStyleCnt="4">
        <dgm:presLayoutVars>
          <dgm:bulletEnabled val="1"/>
        </dgm:presLayoutVars>
      </dgm:prSet>
      <dgm:spPr/>
    </dgm:pt>
    <dgm:pt modelId="{2EF99D1B-F1BA-422F-B977-1F07EFBDAC39}" type="pres">
      <dgm:prSet presAssocID="{B2CBDFA5-D165-4A1B-9EE7-87FC158645F9}" presName="sibTrans" presStyleLbl="node1" presStyleIdx="2" presStyleCnt="4"/>
      <dgm:spPr/>
    </dgm:pt>
    <dgm:pt modelId="{B2256CED-96F5-4A92-9F21-929BE2A9CED7}" type="pres">
      <dgm:prSet presAssocID="{B418FC8B-0F5F-4B80-AAFE-F4CD9DD56D90}" presName="dummy" presStyleCnt="0"/>
      <dgm:spPr/>
    </dgm:pt>
    <dgm:pt modelId="{4DA2DF29-04C5-4205-BF20-200E85F4E371}" type="pres">
      <dgm:prSet presAssocID="{B418FC8B-0F5F-4B80-AAFE-F4CD9DD56D90}" presName="node" presStyleLbl="revTx" presStyleIdx="3" presStyleCnt="4">
        <dgm:presLayoutVars>
          <dgm:bulletEnabled val="1"/>
        </dgm:presLayoutVars>
      </dgm:prSet>
      <dgm:spPr/>
    </dgm:pt>
    <dgm:pt modelId="{BD7C41EE-DD1B-4436-BE01-7387D04C8DBC}" type="pres">
      <dgm:prSet presAssocID="{23D143C3-CAE5-48CA-A8D7-B12802A6A8CF}" presName="sibTrans" presStyleLbl="node1" presStyleIdx="3" presStyleCnt="4"/>
      <dgm:spPr/>
    </dgm:pt>
  </dgm:ptLst>
  <dgm:cxnLst>
    <dgm:cxn modelId="{B4412710-9221-4AD0-9B6F-9359C62CCBE0}" type="presOf" srcId="{6562F402-4517-4F10-980C-4DEEE6D0DD5B}" destId="{34D398E4-1355-4AFD-BEFB-077608C8DC4A}" srcOrd="0" destOrd="0" presId="urn:microsoft.com/office/officeart/2005/8/layout/cycle1"/>
    <dgm:cxn modelId="{D2133315-7311-4A0D-B99E-97D0C88A0954}" srcId="{89C14040-5C07-4730-8889-E8F0FC04F097}" destId="{6562F402-4517-4F10-980C-4DEEE6D0DD5B}" srcOrd="2" destOrd="0" parTransId="{80185AC7-1A7F-41AA-9BAB-B9EE602A1CC6}" sibTransId="{B2CBDFA5-D165-4A1B-9EE7-87FC158645F9}"/>
    <dgm:cxn modelId="{D20A3E40-77E5-40B1-9E92-1C08FDC2D31D}" type="presOf" srcId="{F3BBAAF2-C1F6-4629-B815-9F09C9F11835}" destId="{AEBF7208-25C1-4AE0-9412-C51DBB6BAFA1}" srcOrd="0" destOrd="0" presId="urn:microsoft.com/office/officeart/2005/8/layout/cycle1"/>
    <dgm:cxn modelId="{90CC035B-FC38-4372-B230-A38BACDA72F6}" type="presOf" srcId="{B418FC8B-0F5F-4B80-AAFE-F4CD9DD56D90}" destId="{4DA2DF29-04C5-4205-BF20-200E85F4E371}" srcOrd="0" destOrd="0" presId="urn:microsoft.com/office/officeart/2005/8/layout/cycle1"/>
    <dgm:cxn modelId="{74648166-1E6F-41DB-9A77-F02D27E02279}" type="presOf" srcId="{B2CBDFA5-D165-4A1B-9EE7-87FC158645F9}" destId="{2EF99D1B-F1BA-422F-B977-1F07EFBDAC39}" srcOrd="0" destOrd="0" presId="urn:microsoft.com/office/officeart/2005/8/layout/cycle1"/>
    <dgm:cxn modelId="{1ED3646B-CF1F-4DD5-95A8-559877B8BAB7}" type="presOf" srcId="{A1AA402A-A33D-4822-833A-456B91365C33}" destId="{B0E4026E-3199-47C7-97E7-CAF9DCC2F135}" srcOrd="0" destOrd="0" presId="urn:microsoft.com/office/officeart/2005/8/layout/cycle1"/>
    <dgm:cxn modelId="{D41D4F79-5D38-482C-8F70-B39AB22344A4}" type="presOf" srcId="{23D143C3-CAE5-48CA-A8D7-B12802A6A8CF}" destId="{BD7C41EE-DD1B-4436-BE01-7387D04C8DBC}" srcOrd="0" destOrd="0" presId="urn:microsoft.com/office/officeart/2005/8/layout/cycle1"/>
    <dgm:cxn modelId="{17159D7B-286B-47C4-81AF-D21ACBD0E686}" type="presOf" srcId="{3319B546-86C7-4548-BD99-3BD6113CC06F}" destId="{CEA5D10D-7414-402E-B223-0CAE0DF697C5}" srcOrd="0" destOrd="0" presId="urn:microsoft.com/office/officeart/2005/8/layout/cycle1"/>
    <dgm:cxn modelId="{18ED2987-7F17-4C10-A89A-EA14AC21DFEF}" srcId="{89C14040-5C07-4730-8889-E8F0FC04F097}" destId="{B418FC8B-0F5F-4B80-AAFE-F4CD9DD56D90}" srcOrd="3" destOrd="0" parTransId="{09EFC68B-FBE0-40B7-983D-B903E7AF4C91}" sibTransId="{23D143C3-CAE5-48CA-A8D7-B12802A6A8CF}"/>
    <dgm:cxn modelId="{5C780792-AED0-4470-8633-D43A3D579632}" type="presOf" srcId="{89C14040-5C07-4730-8889-E8F0FC04F097}" destId="{8550DF1D-381A-43EF-935E-51D17796C107}" srcOrd="0" destOrd="0" presId="urn:microsoft.com/office/officeart/2005/8/layout/cycle1"/>
    <dgm:cxn modelId="{636E1D93-1851-4B67-8484-5A93B16663A6}" srcId="{89C14040-5C07-4730-8889-E8F0FC04F097}" destId="{E36FF3C3-D08B-4984-83AC-A5349947875E}" srcOrd="0" destOrd="0" parTransId="{38D64F0F-B19A-4CB6-BBD7-9F585D7C8D2C}" sibTransId="{3319B546-86C7-4548-BD99-3BD6113CC06F}"/>
    <dgm:cxn modelId="{A9A34FB7-5692-444E-9181-C978E2436A8D}" srcId="{89C14040-5C07-4730-8889-E8F0FC04F097}" destId="{A1AA402A-A33D-4822-833A-456B91365C33}" srcOrd="1" destOrd="0" parTransId="{64EE73F2-3870-45E8-A327-545C220E7063}" sibTransId="{F3BBAAF2-C1F6-4629-B815-9F09C9F11835}"/>
    <dgm:cxn modelId="{4D34F9C1-D76A-4806-90EC-DE344EEEF6A9}" type="presOf" srcId="{E36FF3C3-D08B-4984-83AC-A5349947875E}" destId="{3E4DDA61-3512-4CD9-B11A-387B8C914EAE}" srcOrd="0" destOrd="0" presId="urn:microsoft.com/office/officeart/2005/8/layout/cycle1"/>
    <dgm:cxn modelId="{F639BB7B-E6BD-4B14-BA75-C9E360F5AC25}" type="presParOf" srcId="{8550DF1D-381A-43EF-935E-51D17796C107}" destId="{B19AFD87-E127-4738-82BE-30ECCB95CFD2}" srcOrd="0" destOrd="0" presId="urn:microsoft.com/office/officeart/2005/8/layout/cycle1"/>
    <dgm:cxn modelId="{4434DA01-A62A-4480-82D5-FF99E6455877}" type="presParOf" srcId="{8550DF1D-381A-43EF-935E-51D17796C107}" destId="{3E4DDA61-3512-4CD9-B11A-387B8C914EAE}" srcOrd="1" destOrd="0" presId="urn:microsoft.com/office/officeart/2005/8/layout/cycle1"/>
    <dgm:cxn modelId="{C31B48EC-A968-4076-B3E6-29B6A77174D8}" type="presParOf" srcId="{8550DF1D-381A-43EF-935E-51D17796C107}" destId="{CEA5D10D-7414-402E-B223-0CAE0DF697C5}" srcOrd="2" destOrd="0" presId="urn:microsoft.com/office/officeart/2005/8/layout/cycle1"/>
    <dgm:cxn modelId="{18C2BE8E-61EC-4277-8200-B78952CA41C7}" type="presParOf" srcId="{8550DF1D-381A-43EF-935E-51D17796C107}" destId="{66EAE8AB-4E01-4076-9D4B-649886C6CA7B}" srcOrd="3" destOrd="0" presId="urn:microsoft.com/office/officeart/2005/8/layout/cycle1"/>
    <dgm:cxn modelId="{C6D91684-F754-45F8-8517-2FC20798C68E}" type="presParOf" srcId="{8550DF1D-381A-43EF-935E-51D17796C107}" destId="{B0E4026E-3199-47C7-97E7-CAF9DCC2F135}" srcOrd="4" destOrd="0" presId="urn:microsoft.com/office/officeart/2005/8/layout/cycle1"/>
    <dgm:cxn modelId="{E0BFF57C-4EAC-4584-B965-9E71E8DE59DC}" type="presParOf" srcId="{8550DF1D-381A-43EF-935E-51D17796C107}" destId="{AEBF7208-25C1-4AE0-9412-C51DBB6BAFA1}" srcOrd="5" destOrd="0" presId="urn:microsoft.com/office/officeart/2005/8/layout/cycle1"/>
    <dgm:cxn modelId="{7AB450B9-493F-4F7B-B677-F8267AB56185}" type="presParOf" srcId="{8550DF1D-381A-43EF-935E-51D17796C107}" destId="{FE054C7A-521F-42C2-8D58-9E26AA48DA9F}" srcOrd="6" destOrd="0" presId="urn:microsoft.com/office/officeart/2005/8/layout/cycle1"/>
    <dgm:cxn modelId="{02599FEE-69D9-4843-AE69-F8CAD94C3855}" type="presParOf" srcId="{8550DF1D-381A-43EF-935E-51D17796C107}" destId="{34D398E4-1355-4AFD-BEFB-077608C8DC4A}" srcOrd="7" destOrd="0" presId="urn:microsoft.com/office/officeart/2005/8/layout/cycle1"/>
    <dgm:cxn modelId="{1412B02C-9D2C-40A3-B1FA-7AF559CF9A8A}" type="presParOf" srcId="{8550DF1D-381A-43EF-935E-51D17796C107}" destId="{2EF99D1B-F1BA-422F-B977-1F07EFBDAC39}" srcOrd="8" destOrd="0" presId="urn:microsoft.com/office/officeart/2005/8/layout/cycle1"/>
    <dgm:cxn modelId="{69965365-800E-46D2-BFC0-65CF122EF839}" type="presParOf" srcId="{8550DF1D-381A-43EF-935E-51D17796C107}" destId="{B2256CED-96F5-4A92-9F21-929BE2A9CED7}" srcOrd="9" destOrd="0" presId="urn:microsoft.com/office/officeart/2005/8/layout/cycle1"/>
    <dgm:cxn modelId="{67918BDB-8445-4635-941E-518E6F170D6F}" type="presParOf" srcId="{8550DF1D-381A-43EF-935E-51D17796C107}" destId="{4DA2DF29-04C5-4205-BF20-200E85F4E371}" srcOrd="10" destOrd="0" presId="urn:microsoft.com/office/officeart/2005/8/layout/cycle1"/>
    <dgm:cxn modelId="{589B7B1E-0C9E-4493-8A83-23E2A599D6DF}" type="presParOf" srcId="{8550DF1D-381A-43EF-935E-51D17796C107}" destId="{BD7C41EE-DD1B-4436-BE01-7387D04C8DBC}" srcOrd="11" destOrd="0" presId="urn:microsoft.com/office/officeart/2005/8/layout/cycle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4DDA61-3512-4CD9-B11A-387B8C914EAE}">
      <dsp:nvSpPr>
        <dsp:cNvPr id="0" name=""/>
        <dsp:cNvSpPr/>
      </dsp:nvSpPr>
      <dsp:spPr>
        <a:xfrm>
          <a:off x="3138924" y="71298"/>
          <a:ext cx="1133177" cy="11331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Set curricular learning activities on Seesaw</a:t>
          </a:r>
        </a:p>
      </dsp:txBody>
      <dsp:txXfrm>
        <a:off x="3138924" y="71298"/>
        <a:ext cx="1133177" cy="1133177"/>
      </dsp:txXfrm>
    </dsp:sp>
    <dsp:sp modelId="{CEA5D10D-7414-402E-B223-0CAE0DF697C5}">
      <dsp:nvSpPr>
        <dsp:cNvPr id="0" name=""/>
        <dsp:cNvSpPr/>
      </dsp:nvSpPr>
      <dsp:spPr>
        <a:xfrm>
          <a:off x="1273476" y="296706"/>
          <a:ext cx="3200600" cy="3200600"/>
        </a:xfrm>
        <a:prstGeom prst="circularArrow">
          <a:avLst>
            <a:gd name="adj1" fmla="val 6904"/>
            <a:gd name="adj2" fmla="val 465506"/>
            <a:gd name="adj3" fmla="val 21432851"/>
            <a:gd name="adj4" fmla="val 19764681"/>
            <a:gd name="adj5" fmla="val 8055"/>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0E4026E-3199-47C7-97E7-CAF9DCC2F135}">
      <dsp:nvSpPr>
        <dsp:cNvPr id="0" name=""/>
        <dsp:cNvSpPr/>
      </dsp:nvSpPr>
      <dsp:spPr>
        <a:xfrm>
          <a:off x="3357476" y="2014969"/>
          <a:ext cx="1153268" cy="11331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Communicate with parents &amp; pupils via Seesaw, email and webiste/Facebook</a:t>
          </a:r>
        </a:p>
      </dsp:txBody>
      <dsp:txXfrm>
        <a:off x="3357476" y="2014969"/>
        <a:ext cx="1153268" cy="1133177"/>
      </dsp:txXfrm>
    </dsp:sp>
    <dsp:sp modelId="{AEBF7208-25C1-4AE0-9412-C51DBB6BAFA1}">
      <dsp:nvSpPr>
        <dsp:cNvPr id="0" name=""/>
        <dsp:cNvSpPr/>
      </dsp:nvSpPr>
      <dsp:spPr>
        <a:xfrm>
          <a:off x="1393177" y="104191"/>
          <a:ext cx="3200600" cy="3200600"/>
        </a:xfrm>
        <a:prstGeom prst="circularArrow">
          <a:avLst>
            <a:gd name="adj1" fmla="val 6904"/>
            <a:gd name="adj2" fmla="val 465506"/>
            <a:gd name="adj3" fmla="val 6634813"/>
            <a:gd name="adj4" fmla="val 4469189"/>
            <a:gd name="adj5" fmla="val 8055"/>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4D398E4-1355-4AFD-BEFB-077608C8DC4A}">
      <dsp:nvSpPr>
        <dsp:cNvPr id="0" name=""/>
        <dsp:cNvSpPr/>
      </dsp:nvSpPr>
      <dsp:spPr>
        <a:xfrm>
          <a:off x="1214298" y="1995924"/>
          <a:ext cx="1133177" cy="11331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Mark and assess Seesaw learning  and send feedback to parents</a:t>
          </a:r>
        </a:p>
      </dsp:txBody>
      <dsp:txXfrm>
        <a:off x="1214298" y="1995924"/>
        <a:ext cx="1133177" cy="1133177"/>
      </dsp:txXfrm>
    </dsp:sp>
    <dsp:sp modelId="{2EF99D1B-F1BA-422F-B977-1F07EFBDAC39}">
      <dsp:nvSpPr>
        <dsp:cNvPr id="0" name=""/>
        <dsp:cNvSpPr/>
      </dsp:nvSpPr>
      <dsp:spPr>
        <a:xfrm>
          <a:off x="1142899" y="-100"/>
          <a:ext cx="3200600" cy="3200600"/>
        </a:xfrm>
        <a:prstGeom prst="circularArrow">
          <a:avLst>
            <a:gd name="adj1" fmla="val 6904"/>
            <a:gd name="adj2" fmla="val 465506"/>
            <a:gd name="adj3" fmla="val 11348766"/>
            <a:gd name="adj4" fmla="val 9785728"/>
            <a:gd name="adj5" fmla="val 8055"/>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DA2DF29-04C5-4205-BF20-200E85F4E371}">
      <dsp:nvSpPr>
        <dsp:cNvPr id="0" name=""/>
        <dsp:cNvSpPr/>
      </dsp:nvSpPr>
      <dsp:spPr>
        <a:xfrm>
          <a:off x="1214298" y="71298"/>
          <a:ext cx="1133177" cy="11331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en-US" sz="1000" kern="1200"/>
        </a:p>
        <a:p>
          <a:pPr marL="0" lvl="0" indent="0" algn="ctr" defTabSz="444500">
            <a:lnSpc>
              <a:spcPct val="90000"/>
            </a:lnSpc>
            <a:spcBef>
              <a:spcPct val="0"/>
            </a:spcBef>
            <a:spcAft>
              <a:spcPct val="35000"/>
            </a:spcAft>
            <a:buNone/>
          </a:pPr>
          <a:r>
            <a:rPr lang="en-US" sz="1000" kern="1200"/>
            <a:t>Plan learning as a YG and KS for next cycle of Seesaw learning activities</a:t>
          </a:r>
        </a:p>
      </dsp:txBody>
      <dsp:txXfrm>
        <a:off x="1214298" y="71298"/>
        <a:ext cx="1133177" cy="1133177"/>
      </dsp:txXfrm>
    </dsp:sp>
    <dsp:sp modelId="{BD7C41EE-DD1B-4436-BE01-7387D04C8DBC}">
      <dsp:nvSpPr>
        <dsp:cNvPr id="0" name=""/>
        <dsp:cNvSpPr/>
      </dsp:nvSpPr>
      <dsp:spPr>
        <a:xfrm>
          <a:off x="1142899" y="-100"/>
          <a:ext cx="3200600" cy="3200600"/>
        </a:xfrm>
        <a:prstGeom prst="circularArrow">
          <a:avLst>
            <a:gd name="adj1" fmla="val 6904"/>
            <a:gd name="adj2" fmla="val 465506"/>
            <a:gd name="adj3" fmla="val 16748766"/>
            <a:gd name="adj4" fmla="val 15185728"/>
            <a:gd name="adj5" fmla="val 8055"/>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2072</Words>
  <Characters>11813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Armstrong</dc:creator>
  <cp:lastModifiedBy>J Armstrong</cp:lastModifiedBy>
  <cp:revision>2</cp:revision>
  <cp:lastPrinted>2020-09-14T09:27:00Z</cp:lastPrinted>
  <dcterms:created xsi:type="dcterms:W3CDTF">2023-09-12T10:25:00Z</dcterms:created>
  <dcterms:modified xsi:type="dcterms:W3CDTF">2023-09-12T10:25:00Z</dcterms:modified>
</cp:coreProperties>
</file>