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F744" w14:textId="77777777" w:rsidR="00F32A7E" w:rsidRDefault="0024350E">
      <w:pPr>
        <w:pStyle w:val="Body"/>
        <w:jc w:val="center"/>
        <w:rPr>
          <w:rFonts w:ascii="Calibri" w:eastAsia="Calibri" w:hAnsi="Calibri" w:cs="Calibri"/>
          <w:b/>
          <w:bCs/>
          <w:sz w:val="24"/>
          <w:szCs w:val="24"/>
        </w:rPr>
      </w:pPr>
      <w:r>
        <w:rPr>
          <w:noProof/>
        </w:rPr>
        <w:drawing>
          <wp:anchor distT="152400" distB="152400" distL="152400" distR="152400" simplePos="0" relativeHeight="251664384" behindDoc="0" locked="0" layoutInCell="1" allowOverlap="1" wp14:anchorId="45533DF5" wp14:editId="257CC1DD">
            <wp:simplePos x="0" y="0"/>
            <wp:positionH relativeFrom="margin">
              <wp:posOffset>1794299</wp:posOffset>
            </wp:positionH>
            <wp:positionV relativeFrom="page">
              <wp:posOffset>271779</wp:posOffset>
            </wp:positionV>
            <wp:extent cx="2126401" cy="2126401"/>
            <wp:effectExtent l="0" t="0" r="0" b="0"/>
            <wp:wrapTopAndBottom distT="152400" distB="152400"/>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7"/>
                    <a:stretch>
                      <a:fillRect/>
                    </a:stretch>
                  </pic:blipFill>
                  <pic:spPr>
                    <a:xfrm>
                      <a:off x="0" y="0"/>
                      <a:ext cx="2126401" cy="2126401"/>
                    </a:xfrm>
                    <a:prstGeom prst="rect">
                      <a:avLst/>
                    </a:prstGeom>
                    <a:ln w="12700" cap="flat">
                      <a:noFill/>
                      <a:miter lim="400000"/>
                    </a:ln>
                    <a:effectLst/>
                  </pic:spPr>
                </pic:pic>
              </a:graphicData>
            </a:graphic>
          </wp:anchor>
        </w:drawing>
      </w:r>
    </w:p>
    <w:p w14:paraId="0B62A8EC" w14:textId="77777777" w:rsidR="00F32A7E" w:rsidRDefault="0024350E">
      <w:pPr>
        <w:pStyle w:val="Default"/>
        <w:widowControl/>
        <w:suppressAutoHyphens w:val="0"/>
        <w:spacing w:after="200" w:line="276" w:lineRule="auto"/>
        <w:jc w:val="center"/>
        <w:rPr>
          <w:rFonts w:eastAsia="Arial" w:cs="Arial"/>
          <w:b/>
          <w:bCs/>
          <w:sz w:val="76"/>
          <w:szCs w:val="76"/>
        </w:rPr>
      </w:pPr>
      <w:r>
        <w:rPr>
          <w:b/>
          <w:bCs/>
          <w:sz w:val="76"/>
          <w:szCs w:val="76"/>
        </w:rPr>
        <w:t>Euston Street P.S.</w:t>
      </w:r>
    </w:p>
    <w:p w14:paraId="62F72892" w14:textId="77777777" w:rsidR="00F32A7E" w:rsidRDefault="0024350E">
      <w:pPr>
        <w:pStyle w:val="Default"/>
        <w:widowControl/>
        <w:suppressAutoHyphens w:val="0"/>
        <w:spacing w:after="200" w:line="276" w:lineRule="auto"/>
        <w:jc w:val="center"/>
        <w:rPr>
          <w:rFonts w:eastAsia="Arial" w:cs="Arial"/>
          <w:b/>
          <w:bCs/>
          <w:sz w:val="76"/>
          <w:szCs w:val="76"/>
        </w:rPr>
      </w:pPr>
      <w:r>
        <w:rPr>
          <w:b/>
          <w:bCs/>
          <w:sz w:val="76"/>
          <w:szCs w:val="76"/>
        </w:rPr>
        <w:t>&amp; Nursery Unit</w:t>
      </w:r>
    </w:p>
    <w:p w14:paraId="3EDC43C7" w14:textId="77777777" w:rsidR="00F32A7E" w:rsidRDefault="00F32A7E">
      <w:pPr>
        <w:pStyle w:val="Default"/>
        <w:widowControl/>
        <w:suppressAutoHyphens w:val="0"/>
        <w:spacing w:after="200" w:line="276" w:lineRule="auto"/>
        <w:jc w:val="center"/>
        <w:rPr>
          <w:sz w:val="76"/>
          <w:szCs w:val="76"/>
        </w:rPr>
      </w:pPr>
    </w:p>
    <w:p w14:paraId="232101DC" w14:textId="77777777" w:rsidR="00F32A7E" w:rsidRDefault="0024350E">
      <w:pPr>
        <w:pStyle w:val="Default"/>
        <w:widowControl/>
        <w:suppressAutoHyphens w:val="0"/>
        <w:spacing w:after="200" w:line="276" w:lineRule="auto"/>
        <w:jc w:val="center"/>
        <w:rPr>
          <w:b/>
          <w:bCs/>
          <w:sz w:val="76"/>
          <w:szCs w:val="76"/>
        </w:rPr>
      </w:pPr>
      <w:r>
        <w:rPr>
          <w:b/>
          <w:bCs/>
          <w:sz w:val="76"/>
          <w:szCs w:val="76"/>
        </w:rPr>
        <w:t>Complaints Policy</w:t>
      </w:r>
    </w:p>
    <w:p w14:paraId="44512339" w14:textId="6071CA47" w:rsidR="00F32A7E" w:rsidRPr="009B0422" w:rsidRDefault="009B0422">
      <w:pPr>
        <w:pStyle w:val="Default"/>
        <w:widowControl/>
        <w:suppressAutoHyphens w:val="0"/>
        <w:spacing w:after="200" w:line="276" w:lineRule="auto"/>
        <w:jc w:val="center"/>
        <w:rPr>
          <w:b/>
          <w:bCs/>
          <w:color w:val="FF0000"/>
          <w:sz w:val="28"/>
          <w:szCs w:val="28"/>
        </w:rPr>
      </w:pPr>
      <w:r w:rsidRPr="009B0422">
        <w:rPr>
          <w:b/>
          <w:bCs/>
          <w:color w:val="FF0000"/>
          <w:sz w:val="28"/>
          <w:szCs w:val="28"/>
        </w:rPr>
        <w:t>Commitment to keeping policies live!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F32A7E" w14:paraId="4B1C3E42" w14:textId="77777777">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146D" w14:textId="77777777" w:rsidR="00F32A7E" w:rsidRDefault="0024350E">
            <w:pPr>
              <w:pStyle w:val="Default"/>
              <w:widowControl/>
              <w:suppressAutoHyphens w:val="0"/>
              <w:spacing w:after="200" w:line="276" w:lineRule="auto"/>
            </w:pPr>
            <w:r>
              <w:rPr>
                <w:rFonts w:ascii="Calibri" w:eastAsia="Calibri" w:hAnsi="Calibri" w:cs="Calibri"/>
                <w:b/>
                <w:bCs/>
                <w:sz w:val="28"/>
                <w:szCs w:val="28"/>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987D1" w14:textId="77777777" w:rsidR="00F32A7E" w:rsidRDefault="0024350E">
            <w:pPr>
              <w:pStyle w:val="Default"/>
              <w:widowControl/>
              <w:suppressAutoHyphens w:val="0"/>
            </w:pPr>
            <w:r>
              <w:rPr>
                <w:rFonts w:ascii="Calibri" w:eastAsia="Calibri" w:hAnsi="Calibri" w:cs="Calibri"/>
                <w:b/>
                <w:bCs/>
                <w:sz w:val="28"/>
                <w:szCs w:val="28"/>
              </w:rPr>
              <w:t>November 2017</w:t>
            </w:r>
          </w:p>
        </w:tc>
      </w:tr>
      <w:tr w:rsidR="00F32A7E" w14:paraId="75DEC1B4" w14:textId="77777777">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D41F2" w14:textId="77777777" w:rsidR="00F32A7E" w:rsidRDefault="0024350E">
            <w:pPr>
              <w:pStyle w:val="Default"/>
              <w:widowControl/>
              <w:suppressAutoHyphens w:val="0"/>
            </w:pPr>
            <w:r>
              <w:rPr>
                <w:rFonts w:ascii="Calibri" w:eastAsia="Calibri" w:hAnsi="Calibri" w:cs="Calibri"/>
                <w:b/>
                <w:bCs/>
                <w:sz w:val="28"/>
                <w:szCs w:val="28"/>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9DD4" w14:textId="77777777" w:rsidR="00F32A7E" w:rsidRDefault="0024350E">
            <w:pPr>
              <w:pStyle w:val="Default"/>
              <w:widowControl/>
              <w:suppressAutoHyphens w:val="0"/>
            </w:pPr>
            <w:r>
              <w:rPr>
                <w:rFonts w:ascii="Calibri" w:eastAsia="Calibri" w:hAnsi="Calibri" w:cs="Calibri"/>
                <w:b/>
                <w:bCs/>
                <w:sz w:val="28"/>
                <w:szCs w:val="28"/>
              </w:rPr>
              <w:t xml:space="preserve">Principal, SLT, SMT, staff, </w:t>
            </w:r>
            <w:proofErr w:type="spellStart"/>
            <w:r>
              <w:rPr>
                <w:rFonts w:ascii="Calibri" w:eastAsia="Calibri" w:hAnsi="Calibri" w:cs="Calibri"/>
                <w:b/>
                <w:bCs/>
                <w:sz w:val="28"/>
                <w:szCs w:val="28"/>
              </w:rPr>
              <w:t>BoG</w:t>
            </w:r>
            <w:proofErr w:type="spellEnd"/>
          </w:p>
        </w:tc>
      </w:tr>
      <w:tr w:rsidR="00F32A7E" w14:paraId="260590C8" w14:textId="77777777">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019C" w14:textId="77777777" w:rsidR="00F32A7E" w:rsidRDefault="0024350E">
            <w:pPr>
              <w:pStyle w:val="Default"/>
              <w:widowControl/>
              <w:suppressAutoHyphens w:val="0"/>
            </w:pPr>
            <w:r>
              <w:rPr>
                <w:rFonts w:ascii="Calibri" w:eastAsia="Calibri" w:hAnsi="Calibri" w:cs="Calibri"/>
                <w:b/>
                <w:bCs/>
                <w:sz w:val="28"/>
                <w:szCs w:val="28"/>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BB2D" w14:textId="77777777" w:rsidR="00F32A7E" w:rsidRDefault="0024350E">
            <w:pPr>
              <w:pStyle w:val="Default"/>
              <w:widowControl/>
              <w:suppressAutoHyphens w:val="0"/>
            </w:pPr>
            <w:r>
              <w:rPr>
                <w:rFonts w:ascii="Calibri" w:eastAsia="Calibri" w:hAnsi="Calibri" w:cs="Calibri"/>
                <w:b/>
                <w:bCs/>
                <w:sz w:val="28"/>
                <w:szCs w:val="28"/>
              </w:rPr>
              <w:t>Staff, BOG, parents</w:t>
            </w:r>
          </w:p>
        </w:tc>
      </w:tr>
      <w:tr w:rsidR="00F32A7E" w14:paraId="66844FB4" w14:textId="77777777">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7AC1E" w14:textId="52D3BF79" w:rsidR="00F32A7E" w:rsidRPr="0024350E" w:rsidRDefault="0024350E">
            <w:pPr>
              <w:rPr>
                <w:rFonts w:ascii="Arial" w:hAnsi="Arial" w:cs="Arial"/>
              </w:rPr>
            </w:pPr>
            <w:r w:rsidRPr="0024350E">
              <w:rPr>
                <w:rFonts w:ascii="Arial" w:eastAsia="Calibri" w:hAnsi="Arial" w:cs="Arial"/>
                <w:b/>
                <w:bCs/>
                <w:color w:val="000000"/>
                <w:u w:color="000000"/>
              </w:rPr>
              <w:t>Review</w:t>
            </w:r>
            <w:r w:rsidR="009B0422">
              <w:rPr>
                <w:rFonts w:ascii="Arial" w:eastAsia="Calibri" w:hAnsi="Arial" w:cs="Arial"/>
                <w:b/>
                <w:bCs/>
                <w:color w:val="000000"/>
                <w:u w:color="000000"/>
              </w:rPr>
              <w:t>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D049" w14:textId="77777777" w:rsidR="00F32A7E" w:rsidRDefault="0024350E">
            <w:pPr>
              <w:rPr>
                <w:rFonts w:ascii="Arial" w:eastAsia="Calibri" w:hAnsi="Arial" w:cs="Arial"/>
                <w:b/>
                <w:bCs/>
                <w:color w:val="FF0000"/>
                <w:u w:color="000000"/>
              </w:rPr>
            </w:pPr>
            <w:r w:rsidRPr="0024350E">
              <w:rPr>
                <w:rFonts w:ascii="Arial" w:eastAsia="Calibri" w:hAnsi="Arial" w:cs="Arial"/>
                <w:b/>
                <w:bCs/>
                <w:color w:val="000000"/>
                <w:u w:color="000000"/>
              </w:rPr>
              <w:t>Nov 2019</w:t>
            </w:r>
            <w:r w:rsidR="005647FF">
              <w:rPr>
                <w:rFonts w:ascii="Arial" w:eastAsia="Calibri" w:hAnsi="Arial" w:cs="Arial"/>
                <w:b/>
                <w:bCs/>
                <w:color w:val="000000"/>
                <w:u w:color="000000"/>
              </w:rPr>
              <w:t xml:space="preserve"> </w:t>
            </w:r>
            <w:r w:rsidR="005647FF" w:rsidRPr="005647FF">
              <w:rPr>
                <w:rFonts w:ascii="Arial" w:eastAsia="Calibri" w:hAnsi="Arial" w:cs="Arial"/>
                <w:b/>
                <w:bCs/>
                <w:color w:val="FF0000"/>
                <w:u w:color="000000"/>
              </w:rPr>
              <w:t>Covid-19 Reviewed September 2020</w:t>
            </w:r>
          </w:p>
          <w:p w14:paraId="6582D077" w14:textId="580E72AB" w:rsidR="0026003C" w:rsidRPr="0024350E" w:rsidRDefault="0026003C">
            <w:pPr>
              <w:rPr>
                <w:rFonts w:ascii="Arial" w:hAnsi="Arial" w:cs="Arial"/>
              </w:rPr>
            </w:pPr>
            <w:r>
              <w:rPr>
                <w:rFonts w:ascii="Arial" w:eastAsia="Calibri" w:hAnsi="Arial" w:cs="Arial"/>
                <w:b/>
                <w:bCs/>
                <w:color w:val="FF0000"/>
                <w:u w:color="000000"/>
              </w:rPr>
              <w:t>September 2022</w:t>
            </w:r>
          </w:p>
        </w:tc>
      </w:tr>
    </w:tbl>
    <w:p w14:paraId="7CF28A7F" w14:textId="77777777" w:rsidR="00F32A7E" w:rsidRDefault="00F32A7E" w:rsidP="00880711">
      <w:pPr>
        <w:pStyle w:val="Default"/>
        <w:suppressAutoHyphens w:val="0"/>
        <w:spacing w:after="200"/>
        <w:rPr>
          <w:b/>
          <w:bCs/>
          <w:sz w:val="76"/>
          <w:szCs w:val="76"/>
        </w:rPr>
      </w:pPr>
    </w:p>
    <w:p w14:paraId="7FB82FBB" w14:textId="77777777" w:rsidR="00F32A7E" w:rsidRDefault="0024350E">
      <w:pPr>
        <w:pStyle w:val="Default"/>
        <w:suppressAutoHyphens w:val="0"/>
        <w:spacing w:after="200"/>
        <w:ind w:left="108" w:hanging="108"/>
        <w:jc w:val="center"/>
        <w:rPr>
          <w:b/>
          <w:bCs/>
          <w:sz w:val="76"/>
          <w:szCs w:val="76"/>
        </w:rPr>
      </w:pPr>
      <w:r>
        <w:rPr>
          <w:b/>
          <w:bCs/>
          <w:noProof/>
          <w:sz w:val="76"/>
          <w:szCs w:val="76"/>
          <w:lang w:val="en-GB"/>
        </w:rPr>
        <w:lastRenderedPageBreak/>
        <w:drawing>
          <wp:inline distT="0" distB="0" distL="0" distR="0" wp14:anchorId="3E25F74E" wp14:editId="518D31C5">
            <wp:extent cx="877911" cy="877911"/>
            <wp:effectExtent l="0" t="0" r="0" b="0"/>
            <wp:docPr id="1073741826"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6" name="crest-5CM.jpg" descr="crest-5CM.jpg"/>
                    <pic:cNvPicPr>
                      <a:picLocks noChangeAspect="1"/>
                    </pic:cNvPicPr>
                  </pic:nvPicPr>
                  <pic:blipFill>
                    <a:blip r:embed="rId7"/>
                    <a:stretch>
                      <a:fillRect/>
                    </a:stretch>
                  </pic:blipFill>
                  <pic:spPr>
                    <a:xfrm>
                      <a:off x="0" y="0"/>
                      <a:ext cx="877911" cy="877911"/>
                    </a:xfrm>
                    <a:prstGeom prst="rect">
                      <a:avLst/>
                    </a:prstGeom>
                    <a:ln w="12700" cap="flat">
                      <a:noFill/>
                      <a:miter lim="400000"/>
                    </a:ln>
                    <a:effectLst/>
                  </pic:spPr>
                </pic:pic>
              </a:graphicData>
            </a:graphic>
          </wp:inline>
        </w:drawing>
      </w:r>
    </w:p>
    <w:p w14:paraId="580C140A" w14:textId="77777777" w:rsidR="00F32A7E" w:rsidRDefault="0024350E">
      <w:pPr>
        <w:pStyle w:val="Default"/>
        <w:suppressAutoHyphens w:val="0"/>
        <w:spacing w:after="200"/>
        <w:ind w:left="108" w:hanging="108"/>
        <w:jc w:val="center"/>
        <w:rPr>
          <w:rFonts w:ascii="Calibri" w:eastAsia="Calibri" w:hAnsi="Calibri" w:cs="Calibri"/>
          <w:b/>
          <w:bCs/>
          <w:sz w:val="32"/>
          <w:szCs w:val="32"/>
        </w:rPr>
      </w:pPr>
      <w:r>
        <w:rPr>
          <w:rFonts w:ascii="Calibri" w:eastAsia="Calibri" w:hAnsi="Calibri" w:cs="Calibri"/>
          <w:b/>
          <w:bCs/>
          <w:sz w:val="32"/>
          <w:szCs w:val="32"/>
        </w:rPr>
        <w:t>Euston Street Primary School &amp; Nursery Unit</w:t>
      </w:r>
    </w:p>
    <w:p w14:paraId="6269AE41" w14:textId="77777777" w:rsidR="00F32A7E" w:rsidRDefault="00F32A7E">
      <w:pPr>
        <w:pStyle w:val="Body"/>
        <w:jc w:val="center"/>
      </w:pPr>
    </w:p>
    <w:p w14:paraId="0B4EDFAA" w14:textId="77777777" w:rsidR="00F32A7E" w:rsidRDefault="0024350E">
      <w:pPr>
        <w:pStyle w:val="Body"/>
        <w:jc w:val="center"/>
        <w:rPr>
          <w:rFonts w:ascii="Calibri" w:eastAsia="Calibri" w:hAnsi="Calibri" w:cs="Calibri"/>
          <w:b/>
          <w:bCs/>
          <w:sz w:val="32"/>
          <w:szCs w:val="32"/>
        </w:rPr>
      </w:pPr>
      <w:r>
        <w:rPr>
          <w:rFonts w:ascii="Calibri" w:eastAsia="Calibri" w:hAnsi="Calibri" w:cs="Calibri"/>
          <w:b/>
          <w:bCs/>
          <w:sz w:val="32"/>
          <w:szCs w:val="32"/>
          <w:lang w:val="en-US"/>
        </w:rPr>
        <w:t>COMPLAINTS POLICY</w:t>
      </w:r>
    </w:p>
    <w:p w14:paraId="6BE72D62" w14:textId="77777777" w:rsidR="005647FF" w:rsidRDefault="005647FF" w:rsidP="005647FF">
      <w:pPr>
        <w:rPr>
          <w:rFonts w:ascii="Arial" w:hAnsi="Arial" w:cs="Arial Unicode MS"/>
          <w:b/>
          <w:bCs/>
          <w:color w:val="000000"/>
          <w:u w:color="000000"/>
          <w:lang w:eastAsia="en-GB"/>
        </w:rPr>
      </w:pPr>
    </w:p>
    <w:p w14:paraId="1EC50463" w14:textId="77777777" w:rsidR="005647FF" w:rsidRPr="005647FF" w:rsidRDefault="005647FF" w:rsidP="005647FF">
      <w:pPr>
        <w:rPr>
          <w:rFonts w:ascii="Arial" w:hAnsi="Arial" w:cs="Arial Unicode MS"/>
          <w:b/>
          <w:bCs/>
          <w:color w:val="000000"/>
          <w:u w:color="000000"/>
          <w:lang w:eastAsia="en-GB"/>
        </w:rPr>
      </w:pPr>
      <w:r w:rsidRPr="005647FF">
        <w:rPr>
          <w:rFonts w:ascii="Arial" w:hAnsi="Arial" w:cs="Arial Unicode MS"/>
          <w:b/>
          <w:bCs/>
          <w:color w:val="000000"/>
          <w:u w:color="000000"/>
          <w:lang w:eastAsia="en-GB"/>
        </w:rPr>
        <w:t>Mission</w:t>
      </w:r>
    </w:p>
    <w:p w14:paraId="07460024" w14:textId="77777777" w:rsidR="005647FF" w:rsidRPr="005647FF" w:rsidRDefault="005647FF" w:rsidP="005647FF">
      <w:pPr>
        <w:rPr>
          <w:rFonts w:ascii="Arial" w:eastAsia="Arial" w:hAnsi="Arial" w:cs="Arial"/>
          <w:bCs/>
          <w:i/>
          <w:color w:val="000000"/>
          <w:u w:color="000000"/>
          <w:lang w:eastAsia="en-GB"/>
        </w:rPr>
      </w:pPr>
      <w:r w:rsidRPr="005647FF">
        <w:rPr>
          <w:rFonts w:ascii="Arial" w:hAnsi="Arial" w:cs="Arial Unicode MS"/>
          <w:bCs/>
          <w:i/>
          <w:color w:val="000000"/>
          <w:u w:color="000000"/>
          <w:lang w:eastAsia="en-GB"/>
        </w:rPr>
        <w:t>‘Achieving Excellence Together’</w:t>
      </w:r>
    </w:p>
    <w:p w14:paraId="23802512" w14:textId="77777777" w:rsidR="005647FF" w:rsidRPr="005647FF" w:rsidRDefault="005647FF" w:rsidP="005647FF">
      <w:pPr>
        <w:rPr>
          <w:rFonts w:ascii="Arial" w:eastAsia="Arial" w:hAnsi="Arial" w:cs="Arial"/>
          <w:b/>
          <w:bCs/>
          <w:i/>
          <w:iCs/>
          <w:color w:val="000000"/>
          <w:u w:color="000000"/>
          <w:lang w:eastAsia="en-GB"/>
        </w:rPr>
      </w:pPr>
      <w:r w:rsidRPr="005647FF">
        <w:rPr>
          <w:rFonts w:ascii="Arial" w:hAnsi="Arial" w:cs="Arial Unicode MS"/>
          <w:i/>
          <w:iCs/>
          <w:color w:val="000000"/>
          <w:u w:color="000000"/>
          <w:lang w:eastAsia="en-GB"/>
        </w:rPr>
        <w:t xml:space="preserve"> ‘To work together for excellence in: our learning; our school; our community; and our future’.</w:t>
      </w:r>
    </w:p>
    <w:p w14:paraId="061ADBAA" w14:textId="77777777" w:rsidR="005647FF" w:rsidRPr="005647FF" w:rsidRDefault="005647FF" w:rsidP="005647FF">
      <w:pPr>
        <w:rPr>
          <w:rFonts w:ascii="Arial" w:hAnsi="Arial" w:cs="Arial Unicode MS"/>
          <w:color w:val="000000"/>
          <w:u w:color="000000"/>
          <w:lang w:eastAsia="en-GB"/>
        </w:rPr>
      </w:pPr>
      <w:r w:rsidRPr="005647FF">
        <w:rPr>
          <w:rFonts w:ascii="Arial" w:hAnsi="Arial" w:cs="Arial Unicode MS"/>
          <w:color w:val="000000"/>
          <w:u w:color="000000"/>
          <w:lang w:eastAsia="en-GB"/>
        </w:rPr>
        <w:t xml:space="preserve">Our purpose therefore is to be an excellent school. We continually strive for excellence in every area of school life. To achieve this aim we must always have the right school </w:t>
      </w:r>
      <w:r w:rsidRPr="005647FF">
        <w:rPr>
          <w:rFonts w:ascii="Arial" w:hAnsi="Arial" w:cs="Arial Unicode MS"/>
          <w:b/>
          <w:bCs/>
          <w:color w:val="000000"/>
          <w:u w:color="000000"/>
          <w:lang w:eastAsia="en-GB"/>
        </w:rPr>
        <w:t>vision and values</w:t>
      </w:r>
      <w:r w:rsidRPr="005647FF">
        <w:rPr>
          <w:rFonts w:ascii="Arial" w:hAnsi="Arial" w:cs="Arial Unicode MS"/>
          <w:color w:val="000000"/>
          <w:u w:color="000000"/>
          <w:lang w:eastAsia="en-GB"/>
        </w:rPr>
        <w:t xml:space="preserve"> and these must be at the heart of all that we do, including our School Development Plan.</w:t>
      </w:r>
    </w:p>
    <w:p w14:paraId="4F69BE1B" w14:textId="77777777" w:rsidR="005647FF" w:rsidRPr="005647FF" w:rsidRDefault="005647FF" w:rsidP="005647FF">
      <w:pPr>
        <w:rPr>
          <w:rFonts w:eastAsia="Calibri" w:cs="Calibri"/>
          <w:color w:val="000000"/>
          <w:u w:color="000000"/>
          <w:lang w:eastAsia="en-GB"/>
        </w:rPr>
      </w:pPr>
      <w:r w:rsidRPr="005647FF">
        <w:rPr>
          <w:rFonts w:ascii="Arial" w:eastAsia="Calibri" w:hAnsi="Arial" w:cs="Calibri"/>
          <w:b/>
          <w:bCs/>
          <w:color w:val="000000"/>
          <w:u w:color="000000"/>
          <w:lang w:eastAsia="en-GB"/>
        </w:rPr>
        <w:t>Vision</w:t>
      </w:r>
    </w:p>
    <w:p w14:paraId="26AEF83D" w14:textId="77777777" w:rsidR="005647FF" w:rsidRPr="005647FF" w:rsidRDefault="005647FF" w:rsidP="005647FF">
      <w:pPr>
        <w:rPr>
          <w:rFonts w:ascii="Arial" w:eastAsia="Arial" w:hAnsi="Arial" w:cs="Arial"/>
          <w:color w:val="000000"/>
          <w:u w:color="000000"/>
          <w:lang w:eastAsia="en-GB"/>
        </w:rPr>
      </w:pPr>
      <w:r w:rsidRPr="005647FF">
        <w:rPr>
          <w:rFonts w:ascii="Arial" w:hAnsi="Arial" w:cs="Arial"/>
          <w:color w:val="000000"/>
          <w:u w:color="000000"/>
          <w:lang w:eastAsia="en-GB"/>
        </w:rPr>
        <w:t>In order to achieve excellence in each aspect of school life, o</w:t>
      </w:r>
      <w:proofErr w:type="spellStart"/>
      <w:r w:rsidRPr="005647FF">
        <w:rPr>
          <w:rFonts w:ascii="Arial" w:hAnsi="Arial" w:cs="Arial"/>
          <w:color w:val="000000"/>
          <w:u w:color="000000"/>
          <w:lang w:val="fr-FR" w:eastAsia="en-GB"/>
        </w:rPr>
        <w:t>ur</w:t>
      </w:r>
      <w:proofErr w:type="spellEnd"/>
      <w:r w:rsidRPr="005647FF">
        <w:rPr>
          <w:rFonts w:ascii="Arial" w:hAnsi="Arial" w:cs="Arial"/>
          <w:color w:val="000000"/>
          <w:u w:color="000000"/>
          <w:lang w:val="fr-FR" w:eastAsia="en-GB"/>
        </w:rPr>
        <w:t xml:space="preserve"> </w:t>
      </w:r>
      <w:r w:rsidRPr="005647FF">
        <w:rPr>
          <w:rFonts w:ascii="Arial" w:hAnsi="Arial" w:cs="Arial"/>
          <w:color w:val="000000"/>
          <w:u w:color="000000"/>
          <w:lang w:eastAsia="en-GB"/>
        </w:rPr>
        <w:t>vision is:</w:t>
      </w:r>
    </w:p>
    <w:p w14:paraId="2175FB41" w14:textId="77777777" w:rsidR="005647FF" w:rsidRPr="005647FF" w:rsidRDefault="005647FF" w:rsidP="005647FF">
      <w:pPr>
        <w:rPr>
          <w:rFonts w:ascii="Arial" w:eastAsia="Arial" w:hAnsi="Arial" w:cs="Arial"/>
          <w:i/>
          <w:iCs/>
          <w:color w:val="000000"/>
          <w:u w:color="000000"/>
          <w:lang w:eastAsia="en-GB"/>
        </w:rPr>
      </w:pPr>
      <w:r w:rsidRPr="005647FF">
        <w:rPr>
          <w:rFonts w:ascii="Arial" w:hAnsi="Arial" w:cs="Arial Unicode MS"/>
          <w:i/>
          <w:iCs/>
          <w:color w:val="000000"/>
          <w:u w:color="000000"/>
          <w:lang w:eastAsia="en-GB"/>
        </w:rPr>
        <w:t xml:space="preserve"> 'To create a safe, happy learning community. A community where together, we inspire and equip our pupils so that they fulfil their potential, use their talents and follow their dreams now and always.’</w:t>
      </w:r>
    </w:p>
    <w:p w14:paraId="46349DD7" w14:textId="77777777" w:rsidR="005647FF" w:rsidRPr="005647FF" w:rsidRDefault="005647FF" w:rsidP="005647FF">
      <w:pPr>
        <w:rPr>
          <w:rFonts w:ascii="Arial" w:eastAsia="Arial" w:hAnsi="Arial" w:cs="Arial"/>
          <w:color w:val="000000"/>
          <w:u w:color="000000"/>
          <w:lang w:eastAsia="en-GB"/>
        </w:rPr>
      </w:pPr>
      <w:r w:rsidRPr="005647FF">
        <w:rPr>
          <w:rFonts w:ascii="Arial" w:hAnsi="Arial" w:cs="Arial Unicode MS"/>
          <w:b/>
          <w:bCs/>
          <w:color w:val="000000"/>
          <w:u w:color="000000"/>
          <w:lang w:eastAsia="en-GB"/>
        </w:rPr>
        <w:t>Values</w:t>
      </w:r>
    </w:p>
    <w:p w14:paraId="6B9827E8" w14:textId="77777777" w:rsidR="005647FF" w:rsidRPr="005647FF" w:rsidRDefault="005647FF" w:rsidP="005647FF">
      <w:pPr>
        <w:rPr>
          <w:rFonts w:ascii="Arial" w:eastAsia="Arial" w:hAnsi="Arial" w:cs="Arial"/>
          <w:color w:val="000000"/>
          <w:u w:color="000000"/>
          <w:lang w:eastAsia="en-GB"/>
        </w:rPr>
      </w:pPr>
      <w:r w:rsidRPr="005647FF">
        <w:rPr>
          <w:rFonts w:ascii="Arial" w:hAnsi="Arial" w:cs="Arial Unicode MS"/>
          <w:color w:val="000000"/>
          <w:u w:color="000000"/>
          <w:lang w:eastAsia="en-GB"/>
        </w:rPr>
        <w:t xml:space="preserve">We believe that our school is a place where the child is at the </w:t>
      </w:r>
      <w:proofErr w:type="spellStart"/>
      <w:r w:rsidRPr="005647FF">
        <w:rPr>
          <w:rFonts w:ascii="Arial" w:hAnsi="Arial" w:cs="Arial Unicode MS"/>
          <w:color w:val="000000"/>
          <w:u w:color="000000"/>
          <w:lang w:eastAsia="en-GB"/>
        </w:rPr>
        <w:t>centre</w:t>
      </w:r>
      <w:proofErr w:type="spellEnd"/>
      <w:r w:rsidRPr="005647FF">
        <w:rPr>
          <w:rFonts w:ascii="Arial" w:hAnsi="Arial" w:cs="Arial Unicode MS"/>
          <w:color w:val="000000"/>
          <w:u w:color="000000"/>
          <w:lang w:eastAsia="en-GB"/>
        </w:rPr>
        <w:t xml:space="preserve">. </w:t>
      </w:r>
    </w:p>
    <w:p w14:paraId="473FD136" w14:textId="77777777" w:rsidR="005647FF" w:rsidRPr="005647FF" w:rsidRDefault="005647FF" w:rsidP="005647FF">
      <w:pPr>
        <w:rPr>
          <w:rFonts w:ascii="Arial" w:eastAsia="Arial" w:hAnsi="Arial" w:cs="Arial"/>
          <w:i/>
          <w:iCs/>
          <w:color w:val="000000"/>
          <w:u w:color="000000"/>
          <w:lang w:eastAsia="en-GB"/>
        </w:rPr>
      </w:pPr>
      <w:r w:rsidRPr="005647FF">
        <w:rPr>
          <w:rFonts w:ascii="Arial" w:hAnsi="Arial" w:cs="Arial Unicode MS"/>
          <w:i/>
          <w:iCs/>
          <w:color w:val="000000"/>
          <w:u w:color="000000"/>
          <w:lang w:eastAsia="en-GB"/>
        </w:rPr>
        <w:t>‘We value kindness, integrity, hard work and mutual respect.'</w:t>
      </w:r>
    </w:p>
    <w:p w14:paraId="7649EE0A" w14:textId="77777777" w:rsidR="005647FF" w:rsidRPr="005647FF" w:rsidRDefault="005647FF" w:rsidP="005647FF">
      <w:pPr>
        <w:rPr>
          <w:rFonts w:ascii="Arial" w:hAnsi="Arial" w:cs="Arial"/>
        </w:rPr>
      </w:pPr>
      <w:r w:rsidRPr="005647FF">
        <w:rPr>
          <w:rFonts w:ascii="Arial" w:hAnsi="Arial" w:cs="Arial"/>
        </w:rPr>
        <w:t>Good attendance at school is essential for a pupil’s education and establishes a positive working ethos early in life.</w:t>
      </w:r>
    </w:p>
    <w:p w14:paraId="0D3DE548" w14:textId="77777777" w:rsidR="005647FF" w:rsidRPr="005647FF" w:rsidRDefault="005647FF" w:rsidP="005647FF">
      <w:pPr>
        <w:rPr>
          <w:rFonts w:ascii="Helvetica Neue" w:hAnsi="Helvetica Neue" w:cs="Arial Unicode MS"/>
          <w:color w:val="000000"/>
          <w:sz w:val="22"/>
          <w:szCs w:val="22"/>
          <w:lang w:eastAsia="en-GB"/>
        </w:rPr>
      </w:pPr>
    </w:p>
    <w:p w14:paraId="1A91A126" w14:textId="77777777" w:rsidR="005647FF" w:rsidRPr="005647FF" w:rsidRDefault="005647FF" w:rsidP="005647FF">
      <w:pPr>
        <w:rPr>
          <w:rFonts w:ascii="Arial" w:hAnsi="Arial" w:cs="Arial"/>
          <w:b/>
          <w:color w:val="000000"/>
          <w:lang w:eastAsia="en-GB"/>
        </w:rPr>
      </w:pPr>
      <w:r w:rsidRPr="005647FF">
        <w:rPr>
          <w:rFonts w:ascii="Arial" w:hAnsi="Arial" w:cs="Arial"/>
          <w:b/>
          <w:color w:val="000000"/>
          <w:lang w:eastAsia="en-GB"/>
        </w:rPr>
        <w:t>Introduction</w:t>
      </w:r>
    </w:p>
    <w:p w14:paraId="5FDFE5CD" w14:textId="77777777" w:rsidR="005647FF" w:rsidRPr="005647FF" w:rsidRDefault="005647FF" w:rsidP="005647FF">
      <w:pPr>
        <w:rPr>
          <w:rFonts w:ascii="Arial" w:hAnsi="Arial" w:cs="Arial"/>
          <w:b/>
          <w:bCs/>
          <w:color w:val="000000"/>
          <w:lang w:eastAsia="en-GB"/>
        </w:rPr>
      </w:pPr>
      <w:r w:rsidRPr="005647FF">
        <w:rPr>
          <w:rFonts w:ascii="Arial" w:hAnsi="Arial" w:cs="Arial"/>
          <w:color w:val="000000"/>
          <w:lang w:eastAsia="en-GB"/>
        </w:rPr>
        <w:t xml:space="preserve">The purpose of this policy, as with all of our policies, is to support us as we strive for excellence in every area of school life. To achieve this, we must always have the right school </w:t>
      </w:r>
      <w:r w:rsidRPr="005647FF">
        <w:rPr>
          <w:rFonts w:ascii="Arial" w:hAnsi="Arial" w:cs="Arial"/>
          <w:b/>
          <w:bCs/>
          <w:color w:val="000000"/>
          <w:lang w:eastAsia="en-GB"/>
        </w:rPr>
        <w:t>vision and values</w:t>
      </w:r>
      <w:r w:rsidRPr="005647FF">
        <w:rPr>
          <w:rFonts w:ascii="Arial" w:hAnsi="Arial" w:cs="Arial"/>
          <w:color w:val="000000"/>
          <w:lang w:eastAsia="en-GB"/>
        </w:rPr>
        <w:t xml:space="preserve"> and these must be at the heart of all that we do, including our engagement with parents and guardians.</w:t>
      </w:r>
    </w:p>
    <w:p w14:paraId="2B7FCFC0" w14:textId="77777777" w:rsidR="005647FF" w:rsidRPr="005647FF" w:rsidRDefault="005647FF" w:rsidP="005647FF">
      <w:pPr>
        <w:rPr>
          <w:rFonts w:ascii="Arial" w:hAnsi="Arial" w:cs="Arial"/>
          <w:b/>
          <w:bCs/>
          <w:color w:val="000000"/>
          <w:lang w:eastAsia="en-GB"/>
        </w:rPr>
      </w:pPr>
    </w:p>
    <w:p w14:paraId="6151D044" w14:textId="77777777" w:rsidR="005647FF" w:rsidRPr="005647FF" w:rsidRDefault="005647FF" w:rsidP="005647FF">
      <w:pPr>
        <w:spacing w:after="200"/>
        <w:rPr>
          <w:rFonts w:ascii="Arial" w:eastAsia="Calibri" w:hAnsi="Arial" w:cs="Arial"/>
          <w:color w:val="000000"/>
          <w:u w:color="000000"/>
          <w:lang w:eastAsia="en-GB"/>
        </w:rPr>
      </w:pPr>
      <w:r w:rsidRPr="005647FF">
        <w:rPr>
          <w:rFonts w:ascii="Arial" w:eastAsia="Calibri" w:hAnsi="Arial" w:cs="Arial"/>
          <w:color w:val="000000"/>
          <w:u w:color="000000"/>
          <w:lang w:eastAsia="en-GB"/>
        </w:rPr>
        <w:t xml:space="preserve">This policy outlines the procedures that are followed when dealing with an issue pertaining to </w:t>
      </w:r>
      <w:r>
        <w:rPr>
          <w:rFonts w:ascii="Arial" w:eastAsia="Calibri" w:hAnsi="Arial" w:cs="Arial"/>
          <w:color w:val="000000"/>
          <w:u w:color="000000"/>
          <w:lang w:eastAsia="en-GB"/>
        </w:rPr>
        <w:t>a concern and or a complaint</w:t>
      </w:r>
      <w:r w:rsidRPr="005647FF">
        <w:rPr>
          <w:rFonts w:ascii="Arial" w:eastAsia="Calibri" w:hAnsi="Arial" w:cs="Arial"/>
          <w:color w:val="000000"/>
          <w:u w:color="000000"/>
          <w:lang w:eastAsia="en-GB"/>
        </w:rPr>
        <w:t xml:space="preserve"> to ensure that </w:t>
      </w:r>
      <w:r>
        <w:rPr>
          <w:rFonts w:ascii="Arial" w:eastAsia="Calibri" w:hAnsi="Arial" w:cs="Arial"/>
          <w:color w:val="000000"/>
          <w:u w:color="000000"/>
          <w:lang w:eastAsia="en-GB"/>
        </w:rPr>
        <w:t>they</w:t>
      </w:r>
      <w:r w:rsidRPr="005647FF">
        <w:rPr>
          <w:rFonts w:ascii="Arial" w:eastAsia="Calibri" w:hAnsi="Arial" w:cs="Arial"/>
          <w:color w:val="000000"/>
          <w:u w:color="000000"/>
          <w:lang w:eastAsia="en-GB"/>
        </w:rPr>
        <w:t xml:space="preserve"> are dealt with and resolved as best possible for all concerned, in a clearly agreed, ef</w:t>
      </w:r>
      <w:r>
        <w:rPr>
          <w:rFonts w:ascii="Arial" w:eastAsia="Calibri" w:hAnsi="Arial" w:cs="Arial"/>
          <w:color w:val="000000"/>
          <w:u w:color="000000"/>
          <w:lang w:eastAsia="en-GB"/>
        </w:rPr>
        <w:t xml:space="preserve">ficient and sensitive fashion. </w:t>
      </w:r>
    </w:p>
    <w:p w14:paraId="1AAFA08A" w14:textId="77777777" w:rsidR="005647FF" w:rsidRPr="005647FF" w:rsidRDefault="005647FF" w:rsidP="005647FF">
      <w:pPr>
        <w:spacing w:after="200"/>
        <w:rPr>
          <w:rFonts w:ascii="Arial" w:eastAsia="Calibri" w:hAnsi="Arial" w:cs="Arial"/>
          <w:color w:val="000000"/>
          <w:u w:color="000000"/>
          <w:lang w:eastAsia="en-GB"/>
        </w:rPr>
      </w:pPr>
      <w:r w:rsidRPr="005647FF">
        <w:rPr>
          <w:rFonts w:ascii="Arial" w:eastAsia="Calibri" w:hAnsi="Arial" w:cs="Arial"/>
          <w:color w:val="000000"/>
          <w:u w:color="000000"/>
          <w:lang w:eastAsia="en-GB"/>
        </w:rPr>
        <w:t>This policy has been developed following training by the Education Authority and in consultation with pupils, staff, parents and Governors.</w:t>
      </w:r>
    </w:p>
    <w:p w14:paraId="5EAE8DD2" w14:textId="77777777" w:rsidR="00F32A7E" w:rsidRDefault="00F32A7E">
      <w:pPr>
        <w:pStyle w:val="Body"/>
        <w:jc w:val="center"/>
        <w:rPr>
          <w:rFonts w:ascii="Calibri" w:eastAsia="Calibri" w:hAnsi="Calibri" w:cs="Calibri"/>
          <w:b/>
          <w:bCs/>
          <w:sz w:val="32"/>
          <w:szCs w:val="32"/>
        </w:rPr>
      </w:pPr>
    </w:p>
    <w:p w14:paraId="69839A43" w14:textId="77777777" w:rsidR="00F32A7E" w:rsidRDefault="00F32A7E">
      <w:pPr>
        <w:pStyle w:val="Body"/>
        <w:jc w:val="center"/>
        <w:rPr>
          <w:rFonts w:ascii="Calibri" w:eastAsia="Calibri" w:hAnsi="Calibri" w:cs="Calibri"/>
          <w:b/>
          <w:bCs/>
          <w:sz w:val="32"/>
          <w:szCs w:val="32"/>
        </w:rPr>
      </w:pPr>
    </w:p>
    <w:p w14:paraId="78C1E888" w14:textId="77777777" w:rsidR="005647FF" w:rsidRDefault="005647FF">
      <w:pPr>
        <w:pStyle w:val="Body"/>
        <w:jc w:val="center"/>
        <w:rPr>
          <w:rFonts w:ascii="Calibri" w:eastAsia="Calibri" w:hAnsi="Calibri" w:cs="Calibri"/>
          <w:b/>
          <w:bCs/>
          <w:sz w:val="32"/>
          <w:szCs w:val="32"/>
        </w:rPr>
      </w:pPr>
    </w:p>
    <w:p w14:paraId="4202B4B3" w14:textId="20655895" w:rsidR="005647FF" w:rsidRDefault="005647FF">
      <w:pPr>
        <w:pStyle w:val="Body"/>
        <w:jc w:val="center"/>
        <w:rPr>
          <w:rFonts w:ascii="Calibri" w:eastAsia="Calibri" w:hAnsi="Calibri" w:cs="Calibri"/>
          <w:b/>
          <w:bCs/>
          <w:sz w:val="32"/>
          <w:szCs w:val="32"/>
        </w:rPr>
      </w:pPr>
    </w:p>
    <w:p w14:paraId="6B03FFFA" w14:textId="13800E56" w:rsidR="009B0422" w:rsidRDefault="009B0422">
      <w:pPr>
        <w:pStyle w:val="Body"/>
        <w:jc w:val="center"/>
        <w:rPr>
          <w:rFonts w:ascii="Calibri" w:eastAsia="Calibri" w:hAnsi="Calibri" w:cs="Calibri"/>
          <w:b/>
          <w:bCs/>
          <w:sz w:val="32"/>
          <w:szCs w:val="32"/>
        </w:rPr>
      </w:pPr>
    </w:p>
    <w:p w14:paraId="32B2BE1A" w14:textId="0E33C284" w:rsidR="009B0422" w:rsidRDefault="009B0422">
      <w:pPr>
        <w:pStyle w:val="Body"/>
        <w:jc w:val="center"/>
        <w:rPr>
          <w:rFonts w:ascii="Calibri" w:eastAsia="Calibri" w:hAnsi="Calibri" w:cs="Calibri"/>
          <w:b/>
          <w:bCs/>
          <w:sz w:val="32"/>
          <w:szCs w:val="32"/>
        </w:rPr>
      </w:pPr>
    </w:p>
    <w:p w14:paraId="72B9F7F9" w14:textId="636B0A3C" w:rsidR="009B0422" w:rsidRDefault="009B0422">
      <w:pPr>
        <w:pStyle w:val="Body"/>
        <w:jc w:val="center"/>
        <w:rPr>
          <w:rFonts w:ascii="Calibri" w:eastAsia="Calibri" w:hAnsi="Calibri" w:cs="Calibri"/>
          <w:b/>
          <w:bCs/>
          <w:sz w:val="32"/>
          <w:szCs w:val="32"/>
        </w:rPr>
      </w:pPr>
    </w:p>
    <w:p w14:paraId="1C748687" w14:textId="77777777" w:rsidR="009B0422" w:rsidRDefault="009B0422">
      <w:pPr>
        <w:pStyle w:val="Body"/>
        <w:jc w:val="center"/>
        <w:rPr>
          <w:rFonts w:ascii="Calibri" w:eastAsia="Calibri" w:hAnsi="Calibri" w:cs="Calibri"/>
          <w:b/>
          <w:bCs/>
          <w:sz w:val="32"/>
          <w:szCs w:val="32"/>
        </w:rPr>
      </w:pPr>
    </w:p>
    <w:p w14:paraId="7CDB0446" w14:textId="77777777" w:rsidR="005647FF" w:rsidRDefault="005647FF">
      <w:pPr>
        <w:pStyle w:val="Body"/>
        <w:rPr>
          <w:rFonts w:eastAsia="Calibri" w:cs="Arial"/>
          <w:b/>
          <w:bCs/>
          <w:sz w:val="24"/>
          <w:szCs w:val="24"/>
          <w:u w:val="single"/>
          <w:lang w:val="de-DE"/>
        </w:rPr>
      </w:pPr>
    </w:p>
    <w:p w14:paraId="793FFC0B" w14:textId="77777777" w:rsidR="00F32A7E" w:rsidRPr="0024350E" w:rsidRDefault="0024350E">
      <w:pPr>
        <w:pStyle w:val="Body"/>
        <w:rPr>
          <w:rFonts w:eastAsia="Calibri" w:cs="Arial"/>
          <w:sz w:val="24"/>
          <w:szCs w:val="24"/>
          <w:u w:val="single"/>
        </w:rPr>
      </w:pPr>
      <w:r w:rsidRPr="0024350E">
        <w:rPr>
          <w:rFonts w:eastAsia="Calibri" w:cs="Arial"/>
          <w:b/>
          <w:bCs/>
          <w:sz w:val="24"/>
          <w:szCs w:val="24"/>
          <w:u w:val="single"/>
          <w:lang w:val="de-DE"/>
        </w:rPr>
        <w:t>CONTENTS</w:t>
      </w:r>
    </w:p>
    <w:p w14:paraId="26B533B3" w14:textId="77777777" w:rsidR="00F32A7E" w:rsidRPr="0024350E" w:rsidRDefault="00F32A7E">
      <w:pPr>
        <w:pStyle w:val="Body"/>
        <w:rPr>
          <w:rFonts w:eastAsia="Calibri" w:cs="Arial"/>
          <w:sz w:val="24"/>
          <w:szCs w:val="24"/>
        </w:rPr>
      </w:pPr>
    </w:p>
    <w:p w14:paraId="108D1DB1" w14:textId="77777777" w:rsidR="00F32A7E" w:rsidRPr="0024350E" w:rsidRDefault="00F32A7E">
      <w:pPr>
        <w:pStyle w:val="Body"/>
        <w:rPr>
          <w:rFonts w:eastAsia="Calibri" w:cs="Arial"/>
          <w:sz w:val="24"/>
          <w:szCs w:val="24"/>
        </w:rPr>
      </w:pPr>
    </w:p>
    <w:p w14:paraId="10B8C39B" w14:textId="77777777" w:rsidR="00F32A7E" w:rsidRPr="0024350E" w:rsidRDefault="0024350E">
      <w:pPr>
        <w:pStyle w:val="ListParagraph"/>
        <w:numPr>
          <w:ilvl w:val="0"/>
          <w:numId w:val="2"/>
        </w:numPr>
        <w:rPr>
          <w:rFonts w:eastAsia="Calibri" w:cs="Arial"/>
          <w:sz w:val="24"/>
          <w:szCs w:val="24"/>
        </w:rPr>
      </w:pPr>
      <w:r w:rsidRPr="0024350E">
        <w:rPr>
          <w:rFonts w:eastAsia="Calibri" w:cs="Arial"/>
          <w:sz w:val="24"/>
          <w:szCs w:val="24"/>
        </w:rPr>
        <w:t>Purpose of the policy</w:t>
      </w:r>
    </w:p>
    <w:p w14:paraId="1B34BC8B" w14:textId="77777777" w:rsidR="00F32A7E" w:rsidRPr="0024350E" w:rsidRDefault="00F32A7E">
      <w:pPr>
        <w:pStyle w:val="Body"/>
        <w:rPr>
          <w:rFonts w:eastAsia="Calibri" w:cs="Arial"/>
          <w:sz w:val="24"/>
          <w:szCs w:val="24"/>
        </w:rPr>
      </w:pPr>
    </w:p>
    <w:p w14:paraId="5131F2EB" w14:textId="77777777" w:rsidR="00F32A7E" w:rsidRPr="0024350E" w:rsidRDefault="0024350E">
      <w:pPr>
        <w:pStyle w:val="ListParagraph"/>
        <w:numPr>
          <w:ilvl w:val="0"/>
          <w:numId w:val="2"/>
        </w:numPr>
        <w:rPr>
          <w:rFonts w:eastAsia="Calibri" w:cs="Arial"/>
          <w:sz w:val="24"/>
          <w:szCs w:val="24"/>
        </w:rPr>
      </w:pPr>
      <w:r w:rsidRPr="0024350E">
        <w:rPr>
          <w:rFonts w:eastAsia="Calibri" w:cs="Arial"/>
          <w:sz w:val="24"/>
          <w:szCs w:val="24"/>
        </w:rPr>
        <w:t>Aims of the policy</w:t>
      </w:r>
    </w:p>
    <w:p w14:paraId="0440F3B9" w14:textId="77777777" w:rsidR="00F32A7E" w:rsidRPr="0024350E" w:rsidRDefault="00F32A7E">
      <w:pPr>
        <w:pStyle w:val="ListParagraph"/>
        <w:ind w:left="0"/>
        <w:rPr>
          <w:rFonts w:eastAsia="Calibri" w:cs="Arial"/>
          <w:sz w:val="24"/>
          <w:szCs w:val="24"/>
        </w:rPr>
      </w:pPr>
    </w:p>
    <w:p w14:paraId="4AD2A539" w14:textId="77777777" w:rsidR="00F32A7E" w:rsidRPr="0024350E" w:rsidRDefault="0024350E">
      <w:pPr>
        <w:pStyle w:val="ListParagraph"/>
        <w:ind w:left="0"/>
        <w:rPr>
          <w:rFonts w:eastAsia="Calibri" w:cs="Arial"/>
          <w:sz w:val="24"/>
          <w:szCs w:val="24"/>
        </w:rPr>
      </w:pPr>
      <w:r w:rsidRPr="0024350E">
        <w:rPr>
          <w:rFonts w:eastAsia="Calibri" w:cs="Arial"/>
          <w:sz w:val="24"/>
          <w:szCs w:val="24"/>
        </w:rPr>
        <w:t xml:space="preserve">     3. What parents and staff can expect from the procedures</w:t>
      </w:r>
    </w:p>
    <w:p w14:paraId="0E194B36" w14:textId="77777777" w:rsidR="00F32A7E" w:rsidRPr="0024350E" w:rsidRDefault="00F32A7E">
      <w:pPr>
        <w:pStyle w:val="ListParagraph"/>
        <w:ind w:left="0"/>
        <w:rPr>
          <w:rFonts w:eastAsia="Calibri" w:cs="Arial"/>
          <w:sz w:val="24"/>
          <w:szCs w:val="24"/>
        </w:rPr>
      </w:pPr>
    </w:p>
    <w:p w14:paraId="7B66FF60" w14:textId="77777777" w:rsidR="00F32A7E" w:rsidRPr="0024350E" w:rsidRDefault="0024350E">
      <w:pPr>
        <w:pStyle w:val="ListParagraph"/>
        <w:ind w:left="0"/>
        <w:rPr>
          <w:rFonts w:eastAsia="Calibri" w:cs="Arial"/>
          <w:sz w:val="24"/>
          <w:szCs w:val="24"/>
        </w:rPr>
      </w:pPr>
      <w:r w:rsidRPr="0024350E">
        <w:rPr>
          <w:rFonts w:eastAsia="Calibri" w:cs="Arial"/>
          <w:sz w:val="24"/>
          <w:szCs w:val="24"/>
        </w:rPr>
        <w:t xml:space="preserve">     4. School Complaints Procedure – ’At a glance’</w:t>
      </w:r>
    </w:p>
    <w:p w14:paraId="395FFEE3" w14:textId="77777777" w:rsidR="00F32A7E" w:rsidRPr="0024350E" w:rsidRDefault="00F32A7E">
      <w:pPr>
        <w:pStyle w:val="ListParagraph"/>
        <w:ind w:left="0"/>
        <w:rPr>
          <w:rFonts w:eastAsia="Calibri" w:cs="Arial"/>
          <w:sz w:val="24"/>
          <w:szCs w:val="24"/>
        </w:rPr>
      </w:pPr>
    </w:p>
    <w:p w14:paraId="32C20B6E" w14:textId="77777777" w:rsidR="00F32A7E" w:rsidRPr="0024350E" w:rsidRDefault="0024350E">
      <w:pPr>
        <w:pStyle w:val="ListParagraph"/>
        <w:ind w:left="0"/>
        <w:rPr>
          <w:rFonts w:eastAsia="Calibri" w:cs="Arial"/>
          <w:sz w:val="24"/>
          <w:szCs w:val="24"/>
        </w:rPr>
      </w:pPr>
      <w:r w:rsidRPr="0024350E">
        <w:rPr>
          <w:rFonts w:eastAsia="Calibri" w:cs="Arial"/>
          <w:sz w:val="24"/>
          <w:szCs w:val="24"/>
        </w:rPr>
        <w:t xml:space="preserve">     5. Scope of Complaints Procedure</w:t>
      </w:r>
    </w:p>
    <w:p w14:paraId="593D40F1" w14:textId="77777777" w:rsidR="00F32A7E" w:rsidRPr="0024350E" w:rsidRDefault="00F32A7E">
      <w:pPr>
        <w:pStyle w:val="ListParagraph"/>
        <w:ind w:left="0"/>
        <w:rPr>
          <w:rFonts w:eastAsia="Calibri" w:cs="Arial"/>
          <w:sz w:val="24"/>
          <w:szCs w:val="24"/>
        </w:rPr>
      </w:pPr>
    </w:p>
    <w:p w14:paraId="1DF1506B" w14:textId="77777777" w:rsidR="00F32A7E" w:rsidRPr="0024350E" w:rsidRDefault="0024350E">
      <w:pPr>
        <w:pStyle w:val="ListParagraph"/>
        <w:ind w:left="0"/>
        <w:rPr>
          <w:rFonts w:eastAsia="Calibri" w:cs="Arial"/>
          <w:sz w:val="24"/>
          <w:szCs w:val="24"/>
        </w:rPr>
      </w:pPr>
      <w:r w:rsidRPr="0024350E">
        <w:rPr>
          <w:rFonts w:eastAsia="Calibri" w:cs="Arial"/>
          <w:sz w:val="24"/>
          <w:szCs w:val="24"/>
        </w:rPr>
        <w:t xml:space="preserve">     6. Making a complaint</w:t>
      </w:r>
    </w:p>
    <w:p w14:paraId="4DA6DDCE" w14:textId="77777777" w:rsidR="00F32A7E" w:rsidRPr="0024350E" w:rsidRDefault="00F32A7E">
      <w:pPr>
        <w:pStyle w:val="ListParagraph"/>
        <w:ind w:left="0"/>
        <w:rPr>
          <w:rFonts w:eastAsia="Calibri" w:cs="Arial"/>
          <w:sz w:val="24"/>
          <w:szCs w:val="24"/>
        </w:rPr>
      </w:pPr>
    </w:p>
    <w:p w14:paraId="159805E0" w14:textId="77777777" w:rsidR="00F32A7E" w:rsidRPr="0024350E" w:rsidRDefault="0024350E">
      <w:pPr>
        <w:pStyle w:val="ListParagraph"/>
        <w:ind w:left="0"/>
        <w:rPr>
          <w:rFonts w:eastAsia="Calibri" w:cs="Arial"/>
          <w:sz w:val="24"/>
          <w:szCs w:val="24"/>
        </w:rPr>
      </w:pPr>
      <w:r w:rsidRPr="0024350E">
        <w:rPr>
          <w:rFonts w:eastAsia="Calibri" w:cs="Arial"/>
          <w:sz w:val="24"/>
          <w:szCs w:val="24"/>
        </w:rPr>
        <w:t xml:space="preserve">     7. Unreasonable complaints</w:t>
      </w:r>
    </w:p>
    <w:p w14:paraId="04261448" w14:textId="77777777" w:rsidR="00F32A7E" w:rsidRPr="0024350E" w:rsidRDefault="00F32A7E">
      <w:pPr>
        <w:pStyle w:val="Body"/>
        <w:rPr>
          <w:rFonts w:eastAsia="Calibri" w:cs="Arial"/>
          <w:sz w:val="24"/>
          <w:szCs w:val="24"/>
        </w:rPr>
      </w:pPr>
    </w:p>
    <w:p w14:paraId="43E4C095" w14:textId="77777777" w:rsidR="00880711" w:rsidRDefault="00880711">
      <w:pPr>
        <w:pStyle w:val="Default"/>
        <w:widowControl/>
        <w:suppressAutoHyphens w:val="0"/>
        <w:rPr>
          <w:b/>
          <w:bCs/>
        </w:rPr>
      </w:pPr>
    </w:p>
    <w:p w14:paraId="39BCF756" w14:textId="77777777" w:rsidR="00F32A7E" w:rsidRDefault="0024350E">
      <w:pPr>
        <w:pStyle w:val="Default"/>
        <w:widowControl/>
        <w:suppressAutoHyphens w:val="0"/>
        <w:rPr>
          <w:b/>
          <w:bCs/>
        </w:rPr>
      </w:pPr>
      <w:r>
        <w:rPr>
          <w:b/>
          <w:bCs/>
        </w:rPr>
        <w:t>Purpose of the policy</w:t>
      </w:r>
    </w:p>
    <w:p w14:paraId="2169649A" w14:textId="77777777" w:rsidR="00F32A7E" w:rsidRDefault="00F32A7E">
      <w:pPr>
        <w:pStyle w:val="Default"/>
        <w:widowControl/>
        <w:suppressAutoHyphens w:val="0"/>
        <w:rPr>
          <w:b/>
          <w:bCs/>
        </w:rPr>
      </w:pPr>
    </w:p>
    <w:p w14:paraId="634530EC" w14:textId="77777777" w:rsidR="00F32A7E" w:rsidRDefault="0024350E">
      <w:pPr>
        <w:pStyle w:val="Default"/>
        <w:widowControl/>
        <w:suppressAutoHyphens w:val="0"/>
        <w:rPr>
          <w:b/>
          <w:bCs/>
        </w:rPr>
      </w:pPr>
      <w:r>
        <w:t>Mission Statement:</w:t>
      </w:r>
    </w:p>
    <w:p w14:paraId="7072CAC9" w14:textId="77777777" w:rsidR="00F32A7E" w:rsidRDefault="0024350E">
      <w:pPr>
        <w:pStyle w:val="Default"/>
        <w:widowControl/>
        <w:suppressAutoHyphens w:val="0"/>
        <w:rPr>
          <w:rFonts w:eastAsia="Arial" w:cs="Arial"/>
          <w:b/>
          <w:bCs/>
        </w:rPr>
      </w:pPr>
      <w:r>
        <w:rPr>
          <w:b/>
          <w:bCs/>
        </w:rPr>
        <w:t>‘To work together for excellence in: our learning; our school; our community; and our future’</w:t>
      </w:r>
    </w:p>
    <w:p w14:paraId="7EDA874A" w14:textId="77777777" w:rsidR="00F32A7E" w:rsidRDefault="0024350E">
      <w:pPr>
        <w:pStyle w:val="Default"/>
        <w:widowControl/>
        <w:suppressAutoHyphens w:val="0"/>
        <w:rPr>
          <w:b/>
          <w:bCs/>
        </w:rPr>
      </w:pPr>
      <w:r>
        <w:t xml:space="preserve">The purpose of this policy, as with all policies, is to support us being an excellent school as we continually strive for excellence in every area of school life. To achieve this, we must always have the right school </w:t>
      </w:r>
      <w:r>
        <w:rPr>
          <w:b/>
          <w:bCs/>
        </w:rPr>
        <w:t>vision and values</w:t>
      </w:r>
      <w:r>
        <w:t xml:space="preserve"> and these must be at the heart of all that we do, including our engagement with parents and guardians.</w:t>
      </w:r>
    </w:p>
    <w:p w14:paraId="20850EE8" w14:textId="77777777" w:rsidR="00F32A7E" w:rsidRDefault="00F32A7E">
      <w:pPr>
        <w:pStyle w:val="Default"/>
        <w:widowControl/>
        <w:suppressAutoHyphens w:val="0"/>
        <w:rPr>
          <w:b/>
          <w:bCs/>
        </w:rPr>
      </w:pPr>
    </w:p>
    <w:p w14:paraId="2B9998D9" w14:textId="77777777" w:rsidR="00F32A7E" w:rsidRDefault="0024350E">
      <w:pPr>
        <w:pStyle w:val="Default"/>
        <w:widowControl/>
        <w:suppressAutoHyphens w:val="0"/>
        <w:rPr>
          <w:sz w:val="22"/>
          <w:szCs w:val="22"/>
        </w:rPr>
      </w:pPr>
      <w:r>
        <w:t>Our school is a place where the pupil and their family are important. The purpose of the policy it to make it clear how to make a complaint to help create a place where the pupils and members of the school community feel safe, valued and respected. The policy also helps parents and staff build trusting, positive relationships with each other. Staff understand the importance of courtesy and professionalism. Our parents understand the importance of respect and communication with school.</w:t>
      </w:r>
    </w:p>
    <w:p w14:paraId="3E898A02" w14:textId="77777777" w:rsidR="00F32A7E" w:rsidRDefault="00F32A7E">
      <w:pPr>
        <w:pStyle w:val="ListParagraph"/>
        <w:widowControl/>
        <w:suppressAutoHyphens w:val="0"/>
        <w:spacing w:after="200"/>
        <w:ind w:left="0"/>
        <w:rPr>
          <w:rFonts w:ascii="Calibri" w:eastAsia="Calibri" w:hAnsi="Calibri" w:cs="Calibri"/>
          <w:sz w:val="24"/>
          <w:szCs w:val="24"/>
        </w:rPr>
      </w:pPr>
    </w:p>
    <w:p w14:paraId="3D804C03" w14:textId="77777777" w:rsidR="00F32A7E" w:rsidRPr="0024350E" w:rsidRDefault="0024350E" w:rsidP="0024350E">
      <w:pPr>
        <w:spacing w:after="200"/>
        <w:rPr>
          <w:rFonts w:ascii="Arial" w:eastAsia="Calibri" w:hAnsi="Arial" w:cs="Arial"/>
          <w:b/>
          <w:bCs/>
        </w:rPr>
      </w:pPr>
      <w:r w:rsidRPr="0024350E">
        <w:rPr>
          <w:rFonts w:ascii="Arial" w:eastAsia="Calibri" w:hAnsi="Arial" w:cs="Arial"/>
          <w:b/>
          <w:bCs/>
        </w:rPr>
        <w:t>Aims of the policy</w:t>
      </w:r>
    </w:p>
    <w:p w14:paraId="7DF0EE65"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This policy aims to:</w:t>
      </w:r>
    </w:p>
    <w:p w14:paraId="1EF69AB2"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Always support our parents;</w:t>
      </w:r>
    </w:p>
    <w:p w14:paraId="759957D5"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 xml:space="preserve">Issue clear guidance on the process of making a complaint; </w:t>
      </w:r>
    </w:p>
    <w:p w14:paraId="16CB76ED"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Encourage a resolution as quickly as is possible;</w:t>
      </w:r>
    </w:p>
    <w:p w14:paraId="169E0EFC"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lastRenderedPageBreak/>
        <w:t xml:space="preserve">Try and resolve all matters in a reasonable timeframe; </w:t>
      </w:r>
    </w:p>
    <w:p w14:paraId="48B18574"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Take reasonable and appropriate action to try and resolve the issue;</w:t>
      </w:r>
    </w:p>
    <w:p w14:paraId="5D599DE9"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Keep all parties informed throughout;</w:t>
      </w:r>
    </w:p>
    <w:p w14:paraId="520BEDA1" w14:textId="77777777" w:rsidR="00F32A7E" w:rsidRPr="0024350E" w:rsidRDefault="0024350E" w:rsidP="0024350E">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Respect confidentiality;</w:t>
      </w:r>
    </w:p>
    <w:p w14:paraId="2EA8083D" w14:textId="77777777" w:rsidR="00F32A7E" w:rsidRPr="00880711" w:rsidRDefault="0024350E" w:rsidP="00880711">
      <w:pPr>
        <w:pStyle w:val="ListParagraph"/>
        <w:widowControl/>
        <w:numPr>
          <w:ilvl w:val="0"/>
          <w:numId w:val="10"/>
        </w:numPr>
        <w:suppressAutoHyphens w:val="0"/>
        <w:spacing w:after="200"/>
        <w:rPr>
          <w:rFonts w:eastAsia="Calibri" w:cs="Arial"/>
          <w:sz w:val="24"/>
          <w:szCs w:val="24"/>
        </w:rPr>
      </w:pPr>
      <w:r w:rsidRPr="0024350E">
        <w:rPr>
          <w:rFonts w:eastAsia="Calibri" w:cs="Arial"/>
          <w:sz w:val="24"/>
          <w:szCs w:val="24"/>
        </w:rPr>
        <w:t>Be sensitive about and reflective on all matters.</w:t>
      </w:r>
    </w:p>
    <w:p w14:paraId="7F50E253" w14:textId="77777777" w:rsidR="00F32A7E" w:rsidRPr="0024350E" w:rsidRDefault="0024350E" w:rsidP="0024350E">
      <w:pPr>
        <w:spacing w:after="200"/>
        <w:rPr>
          <w:rFonts w:ascii="Arial" w:eastAsia="Calibri" w:hAnsi="Arial" w:cs="Arial"/>
          <w:b/>
          <w:bCs/>
        </w:rPr>
      </w:pPr>
      <w:r w:rsidRPr="0024350E">
        <w:rPr>
          <w:rFonts w:ascii="Arial" w:eastAsia="Calibri" w:hAnsi="Arial" w:cs="Arial"/>
          <w:b/>
          <w:bCs/>
        </w:rPr>
        <w:t>What parents and staff can expect from the procedures</w:t>
      </w:r>
    </w:p>
    <w:p w14:paraId="5D078602" w14:textId="77777777" w:rsidR="00F32A7E" w:rsidRPr="0024350E" w:rsidRDefault="0024350E" w:rsidP="0024350E">
      <w:pPr>
        <w:spacing w:after="200"/>
        <w:rPr>
          <w:rFonts w:ascii="Arial" w:eastAsia="Calibri" w:hAnsi="Arial" w:cs="Arial"/>
          <w:u w:val="single"/>
        </w:rPr>
      </w:pPr>
      <w:r w:rsidRPr="0024350E">
        <w:rPr>
          <w:rFonts w:ascii="Arial" w:eastAsia="Calibri" w:hAnsi="Arial" w:cs="Arial"/>
          <w:u w:val="single"/>
        </w:rPr>
        <w:t>Responsibilities and Rights of the parent/guardian</w:t>
      </w:r>
    </w:p>
    <w:p w14:paraId="04ACDE4F" w14:textId="77777777" w:rsidR="00F32A7E" w:rsidRPr="0024350E" w:rsidRDefault="0024350E" w:rsidP="0024350E">
      <w:pPr>
        <w:spacing w:after="200"/>
        <w:rPr>
          <w:rFonts w:ascii="Arial" w:eastAsia="Calibri" w:hAnsi="Arial" w:cs="Arial"/>
          <w:u w:val="single"/>
        </w:rPr>
      </w:pPr>
      <w:r w:rsidRPr="0024350E">
        <w:rPr>
          <w:rFonts w:ascii="Arial" w:eastAsia="Calibri" w:hAnsi="Arial" w:cs="Arial"/>
          <w:u w:val="single"/>
        </w:rPr>
        <w:t>Parents have the right to:</w:t>
      </w:r>
    </w:p>
    <w:p w14:paraId="76D93F88"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Receive and have access to the policy and procedure;</w:t>
      </w:r>
    </w:p>
    <w:p w14:paraId="07674583"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Expect professional conduct and courtesy from staff;</w:t>
      </w:r>
    </w:p>
    <w:p w14:paraId="1FE264DE"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Reasonable and appropriate action being taken to resolve issues;</w:t>
      </w:r>
    </w:p>
    <w:p w14:paraId="4B446DEB"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Being kept informed;</w:t>
      </w:r>
    </w:p>
    <w:p w14:paraId="1B399EF9"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Have someone accompany but not represent the parent at any meetings;</w:t>
      </w:r>
    </w:p>
    <w:p w14:paraId="0C947EB1"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Issues being dealt with in a reasonable timeframe;</w:t>
      </w:r>
    </w:p>
    <w:p w14:paraId="37CD03AC"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Confidentiality;</w:t>
      </w:r>
    </w:p>
    <w:p w14:paraId="4F12C03D"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Clear explanations of decisions made.</w:t>
      </w:r>
    </w:p>
    <w:p w14:paraId="1D65CD70" w14:textId="77777777" w:rsidR="00F32A7E" w:rsidRPr="0024350E" w:rsidRDefault="0024350E" w:rsidP="0024350E">
      <w:pPr>
        <w:spacing w:after="200"/>
        <w:ind w:left="360"/>
        <w:rPr>
          <w:rFonts w:ascii="Arial" w:eastAsia="Calibri" w:hAnsi="Arial" w:cs="Arial"/>
          <w:u w:val="single"/>
        </w:rPr>
      </w:pPr>
      <w:r w:rsidRPr="0024350E">
        <w:rPr>
          <w:rFonts w:ascii="Arial" w:eastAsia="Calibri" w:hAnsi="Arial" w:cs="Arial"/>
          <w:u w:val="single"/>
        </w:rPr>
        <w:t>Parents responsibilities include:</w:t>
      </w:r>
    </w:p>
    <w:p w14:paraId="6586FD07"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Being respectful to staff at all times;</w:t>
      </w:r>
    </w:p>
    <w:p w14:paraId="06A5F05B"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Communicating with staff as soon as possible about any issue;</w:t>
      </w:r>
    </w:p>
    <w:p w14:paraId="27027B5F"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Providing accurate information about the issue;</w:t>
      </w:r>
    </w:p>
    <w:p w14:paraId="2543BAB6"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Following the procedures;</w:t>
      </w:r>
    </w:p>
    <w:p w14:paraId="325EB1BC" w14:textId="77777777" w:rsidR="0024350E" w:rsidRPr="0024350E" w:rsidRDefault="0024350E" w:rsidP="0024350E">
      <w:pPr>
        <w:spacing w:after="200"/>
        <w:ind w:left="360"/>
        <w:rPr>
          <w:rFonts w:ascii="Arial" w:eastAsia="Calibri" w:hAnsi="Arial" w:cs="Arial"/>
          <w:u w:val="single"/>
        </w:rPr>
      </w:pPr>
      <w:r w:rsidRPr="0024350E">
        <w:rPr>
          <w:rFonts w:ascii="Arial" w:eastAsia="Calibri" w:hAnsi="Arial" w:cs="Arial"/>
          <w:u w:val="single"/>
        </w:rPr>
        <w:t>Responsibilities and Rights of staff</w:t>
      </w:r>
    </w:p>
    <w:p w14:paraId="75D53610" w14:textId="77777777" w:rsidR="00F32A7E" w:rsidRPr="0024350E" w:rsidRDefault="0024350E" w:rsidP="0024350E">
      <w:pPr>
        <w:spacing w:after="200"/>
        <w:ind w:left="360"/>
        <w:rPr>
          <w:rFonts w:ascii="Arial" w:eastAsia="Calibri" w:hAnsi="Arial" w:cs="Arial"/>
          <w:u w:val="single"/>
        </w:rPr>
      </w:pPr>
      <w:r w:rsidRPr="0024350E">
        <w:rPr>
          <w:rFonts w:ascii="Arial" w:eastAsia="Calibri" w:hAnsi="Arial" w:cs="Arial"/>
          <w:u w:val="single"/>
        </w:rPr>
        <w:t>Staff have the right to:</w:t>
      </w:r>
    </w:p>
    <w:p w14:paraId="0F87E992"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Receive and have access to the policy and procedure;</w:t>
      </w:r>
    </w:p>
    <w:p w14:paraId="6C182CED"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Expect respect and courtesy from parents at all times;</w:t>
      </w:r>
    </w:p>
    <w:p w14:paraId="76806459"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Reasonable and appropriate action being taken to resolve issues;</w:t>
      </w:r>
    </w:p>
    <w:p w14:paraId="3696AC09"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Being kept informed;</w:t>
      </w:r>
    </w:p>
    <w:p w14:paraId="4D5298EE"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the issue being dealt with in a reasonable timeframe;</w:t>
      </w:r>
    </w:p>
    <w:p w14:paraId="74C1BD1F"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lastRenderedPageBreak/>
        <w:t>Confidentiality;</w:t>
      </w:r>
    </w:p>
    <w:p w14:paraId="47814639"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Having someone accompany but not represent them at meetings;</w:t>
      </w:r>
    </w:p>
    <w:p w14:paraId="456FCB34"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Clear explanations of decisions made.</w:t>
      </w:r>
    </w:p>
    <w:p w14:paraId="6CD36334"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Staff responsibilities include:</w:t>
      </w:r>
    </w:p>
    <w:p w14:paraId="0491AF84" w14:textId="77777777" w:rsidR="00F32A7E" w:rsidRPr="0024350E" w:rsidRDefault="0024350E" w:rsidP="0024350E">
      <w:pPr>
        <w:pStyle w:val="ListParagraph"/>
        <w:widowControl/>
        <w:numPr>
          <w:ilvl w:val="0"/>
          <w:numId w:val="11"/>
        </w:numPr>
        <w:suppressAutoHyphens w:val="0"/>
        <w:spacing w:after="200"/>
        <w:rPr>
          <w:rFonts w:eastAsia="Calibri" w:cs="Arial"/>
          <w:sz w:val="24"/>
          <w:szCs w:val="24"/>
        </w:rPr>
      </w:pPr>
      <w:r w:rsidRPr="0024350E">
        <w:rPr>
          <w:rFonts w:eastAsia="Calibri" w:cs="Arial"/>
          <w:sz w:val="24"/>
          <w:szCs w:val="24"/>
        </w:rPr>
        <w:t>See aims</w:t>
      </w:r>
    </w:p>
    <w:p w14:paraId="64070489" w14:textId="77777777" w:rsidR="00F32A7E" w:rsidRPr="0024350E" w:rsidRDefault="0024350E">
      <w:pPr>
        <w:pStyle w:val="ListParagraph"/>
        <w:widowControl/>
        <w:suppressAutoHyphens w:val="0"/>
        <w:spacing w:after="200"/>
        <w:ind w:left="0"/>
        <w:rPr>
          <w:rFonts w:eastAsia="Calibri" w:cs="Arial"/>
          <w:b/>
          <w:bCs/>
          <w:i/>
          <w:iCs/>
          <w:sz w:val="24"/>
          <w:szCs w:val="24"/>
          <w:u w:val="single"/>
        </w:rPr>
      </w:pPr>
      <w:r w:rsidRPr="0024350E">
        <w:rPr>
          <w:rFonts w:eastAsia="Calibri" w:cs="Arial"/>
          <w:sz w:val="24"/>
          <w:szCs w:val="24"/>
        </w:rPr>
        <w:t>We have systems in place that encourage everyone to speak regarding a concern as soon as possible. We believe the most concerns can be dealt with effectively if discussed at the early stages. Staff and parents always exercise mutual respect when meeting or talking on the telephone to resolve matters of concern. This will also help to avoid any dissatisfaction.</w:t>
      </w:r>
    </w:p>
    <w:p w14:paraId="7C45F4B3" w14:textId="77777777" w:rsidR="00F32A7E" w:rsidRPr="0024350E" w:rsidRDefault="0024350E">
      <w:pPr>
        <w:pStyle w:val="Body"/>
        <w:widowControl/>
        <w:suppressAutoHyphens w:val="0"/>
        <w:spacing w:after="200"/>
        <w:rPr>
          <w:rFonts w:cs="Arial"/>
          <w:sz w:val="24"/>
          <w:szCs w:val="24"/>
        </w:rPr>
      </w:pPr>
      <w:r w:rsidRPr="0024350E">
        <w:rPr>
          <w:rFonts w:eastAsia="Calibri" w:cs="Arial"/>
          <w:sz w:val="24"/>
          <w:szCs w:val="24"/>
          <w:lang w:val="en-US"/>
        </w:rPr>
        <w:t xml:space="preserve">Most issues will be addressed simply through teacher and parent/guardian discussion. Open communication and regular engagement is vital to the effective management of the school. All policy documents are available on the school website, sent home in full or shortened versions and hard copies are available from the school office when requested. All concerns are taken seriously and dealt with </w:t>
      </w:r>
      <w:r w:rsidRPr="0024350E">
        <w:rPr>
          <w:rFonts w:cs="Arial"/>
          <w:sz w:val="24"/>
          <w:szCs w:val="24"/>
          <w:lang w:val="en-US"/>
        </w:rPr>
        <w:t>consistently and as quickly as is possible.</w:t>
      </w:r>
    </w:p>
    <w:p w14:paraId="22C97DAD" w14:textId="77777777" w:rsidR="00F32A7E" w:rsidRPr="0024350E" w:rsidRDefault="00F32A7E">
      <w:pPr>
        <w:pStyle w:val="Body"/>
        <w:widowControl/>
        <w:suppressAutoHyphens w:val="0"/>
        <w:spacing w:after="200"/>
        <w:jc w:val="both"/>
        <w:rPr>
          <w:rFonts w:cs="Arial"/>
          <w:sz w:val="24"/>
          <w:szCs w:val="24"/>
        </w:rPr>
      </w:pPr>
    </w:p>
    <w:p w14:paraId="26E7190F" w14:textId="77777777" w:rsidR="00F32A7E" w:rsidRPr="0024350E" w:rsidRDefault="0024350E">
      <w:pPr>
        <w:pStyle w:val="Body"/>
        <w:widowControl/>
        <w:suppressAutoHyphens w:val="0"/>
        <w:spacing w:after="200"/>
        <w:jc w:val="both"/>
        <w:rPr>
          <w:rFonts w:cs="Arial"/>
          <w:sz w:val="24"/>
          <w:szCs w:val="24"/>
        </w:rPr>
      </w:pPr>
      <w:r w:rsidRPr="0024350E">
        <w:rPr>
          <w:rFonts w:cs="Arial"/>
          <w:sz w:val="24"/>
          <w:szCs w:val="24"/>
          <w:lang w:val="en-US"/>
        </w:rPr>
        <w:t>Procedures to resolve matters quickly without formal written complaint to principal.</w:t>
      </w:r>
    </w:p>
    <w:p w14:paraId="0AB92BAB" w14:textId="77777777" w:rsidR="00F32A7E" w:rsidRPr="0024350E" w:rsidRDefault="0024350E">
      <w:pPr>
        <w:pStyle w:val="Body"/>
        <w:widowControl/>
        <w:suppressAutoHyphens w:val="0"/>
        <w:spacing w:after="200"/>
        <w:jc w:val="both"/>
        <w:rPr>
          <w:rFonts w:cs="Arial"/>
          <w:sz w:val="24"/>
          <w:szCs w:val="24"/>
        </w:rPr>
      </w:pPr>
      <w:r w:rsidRPr="0024350E">
        <w:rPr>
          <w:rFonts w:cs="Arial"/>
          <w:sz w:val="24"/>
          <w:szCs w:val="24"/>
          <w:lang w:val="en-US"/>
        </w:rPr>
        <w:t>We welcome open and respectful communication with our staff by:</w:t>
      </w:r>
    </w:p>
    <w:p w14:paraId="7CCD0314" w14:textId="77777777" w:rsidR="00F32A7E" w:rsidRPr="0024350E" w:rsidRDefault="0024350E">
      <w:pPr>
        <w:pStyle w:val="Body"/>
        <w:widowControl/>
        <w:suppressAutoHyphens w:val="0"/>
        <w:spacing w:after="200"/>
        <w:jc w:val="both"/>
        <w:rPr>
          <w:rFonts w:cs="Arial"/>
          <w:sz w:val="24"/>
          <w:szCs w:val="24"/>
        </w:rPr>
      </w:pPr>
      <w:r w:rsidRPr="0024350E">
        <w:rPr>
          <w:rFonts w:cs="Arial"/>
          <w:sz w:val="24"/>
          <w:szCs w:val="24"/>
          <w:lang w:val="en-US"/>
        </w:rPr>
        <w:t>1.Talking with the class teacher</w:t>
      </w:r>
    </w:p>
    <w:p w14:paraId="5FFC0CCD" w14:textId="77777777" w:rsidR="00F32A7E" w:rsidRDefault="0024350E">
      <w:pPr>
        <w:pStyle w:val="Body"/>
        <w:widowControl/>
        <w:suppressAutoHyphens w:val="0"/>
        <w:spacing w:after="200"/>
        <w:jc w:val="both"/>
        <w:rPr>
          <w:rFonts w:cs="Arial"/>
          <w:sz w:val="24"/>
          <w:szCs w:val="24"/>
          <w:lang w:val="en-US"/>
        </w:rPr>
      </w:pPr>
      <w:r w:rsidRPr="0024350E">
        <w:rPr>
          <w:rFonts w:cs="Arial"/>
          <w:sz w:val="24"/>
          <w:szCs w:val="24"/>
          <w:lang w:val="en-US"/>
        </w:rPr>
        <w:t xml:space="preserve">2. Talking with </w:t>
      </w:r>
      <w:proofErr w:type="spellStart"/>
      <w:r w:rsidRPr="0024350E">
        <w:rPr>
          <w:rFonts w:cs="Arial"/>
          <w:sz w:val="24"/>
          <w:szCs w:val="24"/>
          <w:lang w:val="en-US"/>
        </w:rPr>
        <w:t>Mrs</w:t>
      </w:r>
      <w:proofErr w:type="spellEnd"/>
      <w:r w:rsidRPr="0024350E">
        <w:rPr>
          <w:rFonts w:cs="Arial"/>
          <w:sz w:val="24"/>
          <w:szCs w:val="24"/>
          <w:lang w:val="en-US"/>
        </w:rPr>
        <w:t xml:space="preserve"> Devlin Head of Years 1 </w:t>
      </w:r>
      <w:r w:rsidR="00D84DA8">
        <w:rPr>
          <w:rFonts w:cs="Arial"/>
          <w:sz w:val="24"/>
          <w:szCs w:val="24"/>
          <w:lang w:val="en-US"/>
        </w:rPr>
        <w:t>–</w:t>
      </w:r>
      <w:r w:rsidRPr="0024350E">
        <w:rPr>
          <w:rFonts w:cs="Arial"/>
          <w:sz w:val="24"/>
          <w:szCs w:val="24"/>
          <w:lang w:val="en-US"/>
        </w:rPr>
        <w:t xml:space="preserve"> 4</w:t>
      </w:r>
      <w:r w:rsidR="00D84DA8">
        <w:rPr>
          <w:rFonts w:cs="Arial"/>
          <w:sz w:val="24"/>
          <w:szCs w:val="24"/>
          <w:lang w:val="en-US"/>
        </w:rPr>
        <w:t xml:space="preserve"> (Foundation &amp; Key Stage 1)</w:t>
      </w:r>
    </w:p>
    <w:p w14:paraId="6383FC19" w14:textId="4B95A613" w:rsidR="00D84DA8" w:rsidRPr="0024350E" w:rsidRDefault="00D84DA8">
      <w:pPr>
        <w:pStyle w:val="Body"/>
        <w:widowControl/>
        <w:suppressAutoHyphens w:val="0"/>
        <w:spacing w:after="200"/>
        <w:jc w:val="both"/>
        <w:rPr>
          <w:rFonts w:cs="Arial"/>
          <w:sz w:val="24"/>
          <w:szCs w:val="24"/>
        </w:rPr>
      </w:pPr>
      <w:r>
        <w:rPr>
          <w:rFonts w:cs="Arial"/>
          <w:sz w:val="24"/>
          <w:szCs w:val="24"/>
          <w:lang w:val="en-US"/>
        </w:rPr>
        <w:t xml:space="preserve">3. Taking with </w:t>
      </w:r>
      <w:proofErr w:type="spellStart"/>
      <w:r>
        <w:rPr>
          <w:rFonts w:cs="Arial"/>
          <w:sz w:val="24"/>
          <w:szCs w:val="24"/>
          <w:lang w:val="en-US"/>
        </w:rPr>
        <w:t>Mrs</w:t>
      </w:r>
      <w:proofErr w:type="spellEnd"/>
      <w:r>
        <w:rPr>
          <w:rFonts w:cs="Arial"/>
          <w:sz w:val="24"/>
          <w:szCs w:val="24"/>
          <w:lang w:val="en-US"/>
        </w:rPr>
        <w:t xml:space="preserve"> </w:t>
      </w:r>
      <w:r w:rsidR="009B0422">
        <w:rPr>
          <w:rFonts w:cs="Arial"/>
          <w:sz w:val="24"/>
          <w:szCs w:val="24"/>
          <w:lang w:val="en-US"/>
        </w:rPr>
        <w:t>Santos</w:t>
      </w:r>
      <w:r>
        <w:rPr>
          <w:rFonts w:cs="Arial"/>
          <w:sz w:val="24"/>
          <w:szCs w:val="24"/>
          <w:lang w:val="en-US"/>
        </w:rPr>
        <w:t xml:space="preserve"> Head of Nursery</w:t>
      </w:r>
    </w:p>
    <w:p w14:paraId="596B2CF0" w14:textId="5A542E80" w:rsidR="00F32A7E" w:rsidRPr="0024350E" w:rsidRDefault="00D84DA8">
      <w:pPr>
        <w:pStyle w:val="Body"/>
        <w:widowControl/>
        <w:suppressAutoHyphens w:val="0"/>
        <w:spacing w:after="200"/>
        <w:jc w:val="both"/>
        <w:rPr>
          <w:rFonts w:cs="Arial"/>
          <w:sz w:val="24"/>
          <w:szCs w:val="24"/>
        </w:rPr>
      </w:pPr>
      <w:r>
        <w:rPr>
          <w:rFonts w:cs="Arial"/>
          <w:sz w:val="24"/>
          <w:szCs w:val="24"/>
          <w:lang w:val="en-US"/>
        </w:rPr>
        <w:t xml:space="preserve">3. Talking with </w:t>
      </w:r>
      <w:proofErr w:type="spellStart"/>
      <w:r>
        <w:rPr>
          <w:rFonts w:cs="Arial"/>
          <w:sz w:val="24"/>
          <w:szCs w:val="24"/>
          <w:lang w:val="en-US"/>
        </w:rPr>
        <w:t>Mrs</w:t>
      </w:r>
      <w:proofErr w:type="spellEnd"/>
      <w:r w:rsidR="009B0422">
        <w:rPr>
          <w:rFonts w:cs="Arial"/>
          <w:sz w:val="24"/>
          <w:szCs w:val="24"/>
          <w:lang w:val="en-US"/>
        </w:rPr>
        <w:t xml:space="preserve"> Rainey Assistant to the </w:t>
      </w:r>
      <w:r w:rsidR="0024350E" w:rsidRPr="0024350E">
        <w:rPr>
          <w:rFonts w:cs="Arial"/>
          <w:sz w:val="24"/>
          <w:szCs w:val="24"/>
          <w:lang w:val="en-US"/>
        </w:rPr>
        <w:t xml:space="preserve">Principal and Head of Years 5 </w:t>
      </w:r>
      <w:r>
        <w:rPr>
          <w:rFonts w:cs="Arial"/>
          <w:sz w:val="24"/>
          <w:szCs w:val="24"/>
          <w:lang w:val="en-US"/>
        </w:rPr>
        <w:t>–</w:t>
      </w:r>
      <w:r w:rsidR="0024350E" w:rsidRPr="0024350E">
        <w:rPr>
          <w:rFonts w:cs="Arial"/>
          <w:sz w:val="24"/>
          <w:szCs w:val="24"/>
          <w:lang w:val="en-US"/>
        </w:rPr>
        <w:t xml:space="preserve"> 7</w:t>
      </w:r>
      <w:r>
        <w:rPr>
          <w:rFonts w:cs="Arial"/>
          <w:sz w:val="24"/>
          <w:szCs w:val="24"/>
          <w:lang w:val="en-US"/>
        </w:rPr>
        <w:t xml:space="preserve"> (Key Stage 2)</w:t>
      </w:r>
    </w:p>
    <w:p w14:paraId="7FA7D591" w14:textId="77777777" w:rsidR="0024350E" w:rsidRPr="0024350E" w:rsidRDefault="00D84DA8">
      <w:pPr>
        <w:pStyle w:val="Body"/>
        <w:widowControl/>
        <w:suppressAutoHyphens w:val="0"/>
        <w:spacing w:after="200"/>
        <w:jc w:val="both"/>
        <w:rPr>
          <w:rFonts w:cs="Arial"/>
          <w:sz w:val="24"/>
          <w:szCs w:val="24"/>
        </w:rPr>
      </w:pPr>
      <w:r>
        <w:rPr>
          <w:rFonts w:cs="Arial"/>
          <w:sz w:val="24"/>
          <w:szCs w:val="24"/>
          <w:lang w:val="en-US"/>
        </w:rPr>
        <w:t xml:space="preserve">4. Talking with the </w:t>
      </w:r>
      <w:proofErr w:type="spellStart"/>
      <w:r w:rsidR="0024350E">
        <w:rPr>
          <w:rFonts w:cs="Arial"/>
          <w:sz w:val="24"/>
          <w:szCs w:val="24"/>
          <w:lang w:val="en-US"/>
        </w:rPr>
        <w:t>Mr</w:t>
      </w:r>
      <w:proofErr w:type="spellEnd"/>
      <w:r w:rsidR="0024350E">
        <w:rPr>
          <w:rFonts w:cs="Arial"/>
          <w:sz w:val="24"/>
          <w:szCs w:val="24"/>
          <w:lang w:val="en-US"/>
        </w:rPr>
        <w:t xml:space="preserve"> Armstrong</w:t>
      </w:r>
      <w:r>
        <w:rPr>
          <w:rFonts w:cs="Arial"/>
          <w:sz w:val="24"/>
          <w:szCs w:val="24"/>
          <w:lang w:val="en-US"/>
        </w:rPr>
        <w:t xml:space="preserve"> Principal</w:t>
      </w:r>
    </w:p>
    <w:p w14:paraId="64B90878" w14:textId="77777777" w:rsidR="00F32A7E" w:rsidRDefault="00F32A7E">
      <w:pPr>
        <w:pStyle w:val="Body"/>
        <w:widowControl/>
        <w:suppressAutoHyphens w:val="0"/>
        <w:spacing w:after="200"/>
        <w:jc w:val="both"/>
        <w:rPr>
          <w:b/>
          <w:bCs/>
          <w:sz w:val="24"/>
          <w:szCs w:val="24"/>
        </w:rPr>
      </w:pPr>
    </w:p>
    <w:p w14:paraId="2986D9E8" w14:textId="77777777" w:rsidR="00F32A7E" w:rsidRDefault="0024350E">
      <w:pPr>
        <w:pStyle w:val="Body"/>
        <w:widowControl/>
        <w:suppressAutoHyphens w:val="0"/>
        <w:spacing w:after="200"/>
        <w:jc w:val="both"/>
        <w:rPr>
          <w:b/>
          <w:bCs/>
          <w:sz w:val="24"/>
          <w:szCs w:val="24"/>
        </w:rPr>
      </w:pPr>
      <w:r>
        <w:rPr>
          <w:b/>
          <w:bCs/>
          <w:sz w:val="24"/>
          <w:szCs w:val="24"/>
          <w:lang w:val="en-US"/>
        </w:rPr>
        <w:t>4. School complaints procedure ‘At a glance’</w:t>
      </w:r>
    </w:p>
    <w:p w14:paraId="35626BDA" w14:textId="77777777" w:rsidR="00F32A7E" w:rsidRDefault="0024350E">
      <w:pPr>
        <w:pStyle w:val="Body"/>
        <w:widowControl/>
        <w:suppressAutoHyphens w:val="0"/>
        <w:spacing w:after="200"/>
        <w:jc w:val="both"/>
        <w:rPr>
          <w:rFonts w:ascii="Calibri" w:eastAsia="Calibri" w:hAnsi="Calibri" w:cs="Calibri"/>
          <w:b/>
          <w:bCs/>
          <w:sz w:val="24"/>
          <w:szCs w:val="24"/>
          <w:u w:val="single"/>
        </w:rPr>
      </w:pPr>
      <w:r>
        <w:rPr>
          <w:b/>
          <w:bCs/>
          <w:sz w:val="24"/>
          <w:szCs w:val="24"/>
          <w:lang w:val="en-US"/>
        </w:rPr>
        <w:t>2 stages of the complaints procedure</w:t>
      </w:r>
    </w:p>
    <w:p w14:paraId="1BD06A7B" w14:textId="77777777" w:rsidR="00F32A7E" w:rsidRDefault="00F32A7E">
      <w:pPr>
        <w:pStyle w:val="ListParagraph"/>
        <w:rPr>
          <w:rFonts w:ascii="Calibri" w:eastAsia="Calibri" w:hAnsi="Calibri" w:cs="Calibri"/>
          <w:b/>
          <w:bCs/>
          <w:sz w:val="24"/>
          <w:szCs w:val="24"/>
          <w:u w:val="single"/>
        </w:rPr>
      </w:pPr>
    </w:p>
    <w:p w14:paraId="2591B3D2" w14:textId="77777777" w:rsidR="00F32A7E" w:rsidRDefault="0024350E">
      <w:pPr>
        <w:pStyle w:val="Body"/>
        <w:rPr>
          <w:rFonts w:ascii="Calibri" w:eastAsia="Calibri" w:hAnsi="Calibri" w:cs="Calibri"/>
          <w:b/>
          <w:bCs/>
          <w:sz w:val="24"/>
          <w:szCs w:val="24"/>
        </w:rPr>
      </w:pPr>
      <w:r>
        <w:rPr>
          <w:rFonts w:ascii="Calibri" w:eastAsia="Calibri" w:hAnsi="Calibri" w:cs="Calibri"/>
          <w:noProof/>
          <w:sz w:val="24"/>
          <w:szCs w:val="24"/>
        </w:rPr>
        <mc:AlternateContent>
          <mc:Choice Requires="wps">
            <w:drawing>
              <wp:anchor distT="0" distB="0" distL="0" distR="0" simplePos="0" relativeHeight="251659264" behindDoc="0" locked="0" layoutInCell="1" allowOverlap="1" wp14:anchorId="30BB2284" wp14:editId="1627F487">
                <wp:simplePos x="0" y="0"/>
                <wp:positionH relativeFrom="page">
                  <wp:posOffset>4274184</wp:posOffset>
                </wp:positionH>
                <wp:positionV relativeFrom="line">
                  <wp:posOffset>8889</wp:posOffset>
                </wp:positionV>
                <wp:extent cx="2371725" cy="1457325"/>
                <wp:effectExtent l="0" t="0" r="0" b="0"/>
                <wp:wrapNone/>
                <wp:docPr id="1073741827" name="officeArt object" descr="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a:ln w="25400" cap="flat">
                          <a:solidFill>
                            <a:srgbClr val="3A5E8A"/>
                          </a:solidFill>
                          <a:prstDash val="solid"/>
                          <a:round/>
                        </a:ln>
                        <a:effectLst/>
                      </wps:spPr>
                      <wps:bodyPr/>
                    </wps:wsp>
                  </a:graphicData>
                </a:graphic>
              </wp:anchor>
            </w:drawing>
          </mc:Choice>
          <mc:Fallback>
            <w:pict>
              <v:rect id="_x0000_s1026" style="visibility:visible;position:absolute;margin-left:336.5pt;margin-top:0.7pt;width:186.8pt;height:114.8pt;z-index:251659264;mso-position-horizontal:absolute;mso-position-horizontal-relative:page;mso-position-vertical:absolute;mso-position-vertical-relative:line;mso-wrap-distance-left:0.0pt;mso-wrap-distance-top:0.0pt;mso-wrap-distance-right:0.0pt;mso-wrap-distance-bottom:0.0pt;">
                <v:fill on="f"/>
                <v:stroke filltype="solid" color="#3A5E8A" opacity="100.0%" weight="2.0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Calibri" w:eastAsia="Calibri" w:hAnsi="Calibri" w:cs="Calibri"/>
          <w:noProof/>
          <w:sz w:val="24"/>
          <w:szCs w:val="24"/>
        </w:rPr>
        <mc:AlternateContent>
          <mc:Choice Requires="wps">
            <w:drawing>
              <wp:anchor distT="0" distB="0" distL="0" distR="0" simplePos="0" relativeHeight="251661312" behindDoc="0" locked="0" layoutInCell="1" allowOverlap="1" wp14:anchorId="15DC98F7" wp14:editId="4AE4FEDE">
                <wp:simplePos x="0" y="0"/>
                <wp:positionH relativeFrom="page">
                  <wp:posOffset>1133475</wp:posOffset>
                </wp:positionH>
                <wp:positionV relativeFrom="line">
                  <wp:posOffset>8889</wp:posOffset>
                </wp:positionV>
                <wp:extent cx="2305050" cy="1447800"/>
                <wp:effectExtent l="0" t="0" r="0" b="0"/>
                <wp:wrapNone/>
                <wp:docPr id="1073741828" name="officeArt object" descr="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a:ln w="25400" cap="flat">
                          <a:solidFill>
                            <a:srgbClr val="3A5E8A"/>
                          </a:solidFill>
                          <a:prstDash val="solid"/>
                          <a:round/>
                        </a:ln>
                        <a:effectLst/>
                      </wps:spPr>
                      <wps:bodyPr/>
                    </wps:wsp>
                  </a:graphicData>
                </a:graphic>
              </wp:anchor>
            </w:drawing>
          </mc:Choice>
          <mc:Fallback>
            <w:pict>
              <v:rect id="_x0000_s1027" style="visibility:visible;position:absolute;margin-left:89.2pt;margin-top:0.7pt;width:181.5pt;height:114.0pt;z-index:251661312;mso-position-horizontal:absolute;mso-position-horizontal-relative:page;mso-position-vertical:absolute;mso-position-vertical-relative:line;mso-wrap-distance-left:0.0pt;mso-wrap-distance-top:0.0pt;mso-wrap-distance-right:0.0pt;mso-wrap-distance-bottom:0.0pt;">
                <v:fill on="f"/>
                <v:stroke filltype="solid" color="#3A5E8A" opacity="100.0%" weight="2.0pt" dashstyle="solid" endcap="flat" joinstyle="round" linestyle="single" startarrow="none" startarrowwidth="medium" startarrowlength="medium" endarrow="none" endarrowwidth="medium" endarrowlength="medium"/>
                <w10:wrap type="none" side="bothSides" anchorx="page"/>
              </v:rect>
            </w:pict>
          </mc:Fallback>
        </mc:AlternateContent>
      </w:r>
    </w:p>
    <w:p w14:paraId="61AC4F89" w14:textId="77777777" w:rsidR="00F32A7E" w:rsidRDefault="0024350E">
      <w:pPr>
        <w:pStyle w:val="Body"/>
        <w:jc w:val="both"/>
        <w:rPr>
          <w:rFonts w:ascii="Calibri" w:eastAsia="Calibri" w:hAnsi="Calibri" w:cs="Calibri"/>
          <w:sz w:val="24"/>
          <w:szCs w:val="24"/>
        </w:rPr>
      </w:pPr>
      <w:r>
        <w:rPr>
          <w:rFonts w:ascii="Calibri" w:eastAsia="Calibri" w:hAnsi="Calibri" w:cs="Calibri"/>
          <w:noProof/>
          <w:sz w:val="24"/>
          <w:szCs w:val="24"/>
        </w:rPr>
        <mc:AlternateContent>
          <mc:Choice Requires="wps">
            <w:drawing>
              <wp:anchor distT="80010" distB="80010" distL="80010" distR="80010" simplePos="0" relativeHeight="251660288" behindDoc="0" locked="0" layoutInCell="1" allowOverlap="1" wp14:anchorId="4E125AE5" wp14:editId="3135F1A3">
                <wp:simplePos x="0" y="0"/>
                <wp:positionH relativeFrom="column">
                  <wp:posOffset>3590925</wp:posOffset>
                </wp:positionH>
                <wp:positionV relativeFrom="line">
                  <wp:posOffset>13334</wp:posOffset>
                </wp:positionV>
                <wp:extent cx="1952625" cy="1066800"/>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952625" cy="1066800"/>
                        </a:xfrm>
                        <a:prstGeom prst="rect">
                          <a:avLst/>
                        </a:prstGeom>
                        <a:solidFill>
                          <a:srgbClr val="FFFFFF"/>
                        </a:solidFill>
                        <a:ln w="12700" cap="flat">
                          <a:noFill/>
                          <a:miter lim="400000"/>
                        </a:ln>
                        <a:effectLst/>
                      </wps:spPr>
                      <wps:txbx>
                        <w:txbxContent>
                          <w:p w14:paraId="57168BD9" w14:textId="77777777" w:rsidR="00F32A7E" w:rsidRDefault="00F32A7E">
                            <w:pPr>
                              <w:pStyle w:val="Body"/>
                              <w:rPr>
                                <w:rFonts w:ascii="Calibri" w:eastAsia="Calibri" w:hAnsi="Calibri" w:cs="Calibri"/>
                                <w:b/>
                                <w:bCs/>
                                <w:sz w:val="24"/>
                                <w:szCs w:val="24"/>
                              </w:rPr>
                            </w:pPr>
                          </w:p>
                          <w:p w14:paraId="16FFED7C" w14:textId="77777777" w:rsidR="00F32A7E" w:rsidRDefault="0024350E">
                            <w:pPr>
                              <w:pStyle w:val="Body"/>
                              <w:rPr>
                                <w:rFonts w:ascii="Calibri" w:eastAsia="Calibri" w:hAnsi="Calibri" w:cs="Calibri"/>
                                <w:b/>
                                <w:bCs/>
                                <w:sz w:val="24"/>
                                <w:szCs w:val="24"/>
                              </w:rPr>
                            </w:pPr>
                            <w:r>
                              <w:rPr>
                                <w:rFonts w:ascii="Calibri" w:eastAsia="Calibri" w:hAnsi="Calibri" w:cs="Calibri"/>
                                <w:b/>
                                <w:bCs/>
                                <w:sz w:val="24"/>
                                <w:szCs w:val="24"/>
                                <w:lang w:val="en-US"/>
                              </w:rPr>
                              <w:t>Stage Two</w:t>
                            </w:r>
                          </w:p>
                          <w:p w14:paraId="734665DE" w14:textId="77777777" w:rsidR="00F32A7E" w:rsidRDefault="00F32A7E">
                            <w:pPr>
                              <w:pStyle w:val="Body"/>
                              <w:rPr>
                                <w:rFonts w:ascii="Calibri" w:eastAsia="Calibri" w:hAnsi="Calibri" w:cs="Calibri"/>
                                <w:b/>
                                <w:bCs/>
                                <w:sz w:val="24"/>
                                <w:szCs w:val="24"/>
                              </w:rPr>
                            </w:pPr>
                          </w:p>
                          <w:p w14:paraId="6EBEDBD9" w14:textId="77777777" w:rsidR="00F32A7E" w:rsidRDefault="0024350E">
                            <w:pPr>
                              <w:pStyle w:val="Body"/>
                            </w:pPr>
                            <w:r>
                              <w:rPr>
                                <w:rFonts w:ascii="Calibri" w:eastAsia="Calibri" w:hAnsi="Calibri" w:cs="Calibri"/>
                                <w:sz w:val="24"/>
                                <w:szCs w:val="24"/>
                                <w:lang w:val="en-US"/>
                              </w:rPr>
                              <w:t>Write to the Chairperson</w:t>
                            </w:r>
                            <w:r>
                              <w:rPr>
                                <w:rFonts w:ascii="Calibri" w:eastAsia="Calibri" w:hAnsi="Calibri" w:cs="Calibri"/>
                                <w:sz w:val="28"/>
                                <w:szCs w:val="28"/>
                                <w:lang w:val="en-US"/>
                              </w:rPr>
                              <w:t xml:space="preserve"> of </w:t>
                            </w:r>
                            <w:r>
                              <w:rPr>
                                <w:rFonts w:ascii="Calibri" w:eastAsia="Calibri" w:hAnsi="Calibri" w:cs="Calibri"/>
                                <w:sz w:val="24"/>
                                <w:szCs w:val="24"/>
                                <w:lang w:val="en-US"/>
                              </w:rPr>
                              <w:t>Board of Governors</w:t>
                            </w:r>
                          </w:p>
                        </w:txbxContent>
                      </wps:txbx>
                      <wps:bodyPr wrap="square" lIns="45719" tIns="45719" rIns="45719" bIns="45719" numCol="1" anchor="t">
                        <a:noAutofit/>
                      </wps:bodyPr>
                    </wps:wsp>
                  </a:graphicData>
                </a:graphic>
              </wp:anchor>
            </w:drawing>
          </mc:Choice>
          <mc:Fallback>
            <w:pict>
              <v:shapetype w14:anchorId="4E125AE5" id="_x0000_t202" coordsize="21600,21600" o:spt="202" path="m,l,21600r21600,l21600,xe">
                <v:stroke joinstyle="miter"/>
                <v:path gradientshapeok="t" o:connecttype="rect"/>
              </v:shapetype>
              <v:shape id="officeArt object" o:spid="_x0000_s1026" type="#_x0000_t202" alt="Text Box 2" style="position:absolute;left:0;text-align:left;margin-left:282.75pt;margin-top:1.05pt;width:153.75pt;height:84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" stroked="f" strokeweight="1pt">
                <v:stroke miterlimit="4"/>
                <v:textbox inset="1.27mm,1.27mm,1.27mm,1.27mm">
                  <w:txbxContent>
                    <w:p w14:paraId="57168BD9" w14:textId="77777777" w:rsidR="00F32A7E" w:rsidRDefault="00F32A7E">
                      <w:pPr>
                        <w:pStyle w:val="Body"/>
                        <w:rPr>
                          <w:rFonts w:ascii="Calibri" w:eastAsia="Calibri" w:hAnsi="Calibri" w:cs="Calibri"/>
                          <w:b/>
                          <w:bCs/>
                          <w:sz w:val="24"/>
                          <w:szCs w:val="24"/>
                        </w:rPr>
                      </w:pPr>
                    </w:p>
                    <w:p w14:paraId="16FFED7C" w14:textId="77777777" w:rsidR="00F32A7E" w:rsidRDefault="0024350E">
                      <w:pPr>
                        <w:pStyle w:val="Body"/>
                        <w:rPr>
                          <w:rFonts w:ascii="Calibri" w:eastAsia="Calibri" w:hAnsi="Calibri" w:cs="Calibri"/>
                          <w:b/>
                          <w:bCs/>
                          <w:sz w:val="24"/>
                          <w:szCs w:val="24"/>
                        </w:rPr>
                      </w:pPr>
                      <w:r>
                        <w:rPr>
                          <w:rFonts w:ascii="Calibri" w:eastAsia="Calibri" w:hAnsi="Calibri" w:cs="Calibri"/>
                          <w:b/>
                          <w:bCs/>
                          <w:sz w:val="24"/>
                          <w:szCs w:val="24"/>
                          <w:lang w:val="en-US"/>
                        </w:rPr>
                        <w:t>Stage Two</w:t>
                      </w:r>
                    </w:p>
                    <w:p w14:paraId="734665DE" w14:textId="77777777" w:rsidR="00F32A7E" w:rsidRDefault="00F32A7E">
                      <w:pPr>
                        <w:pStyle w:val="Body"/>
                        <w:rPr>
                          <w:rFonts w:ascii="Calibri" w:eastAsia="Calibri" w:hAnsi="Calibri" w:cs="Calibri"/>
                          <w:b/>
                          <w:bCs/>
                          <w:sz w:val="24"/>
                          <w:szCs w:val="24"/>
                        </w:rPr>
                      </w:pPr>
                    </w:p>
                    <w:p w14:paraId="6EBEDBD9" w14:textId="77777777" w:rsidR="00F32A7E" w:rsidRDefault="0024350E">
                      <w:pPr>
                        <w:pStyle w:val="Body"/>
                      </w:pPr>
                      <w:r>
                        <w:rPr>
                          <w:rFonts w:ascii="Calibri" w:eastAsia="Calibri" w:hAnsi="Calibri" w:cs="Calibri"/>
                          <w:sz w:val="24"/>
                          <w:szCs w:val="24"/>
                          <w:lang w:val="en-US"/>
                        </w:rPr>
                        <w:t>Write to the Chairperson</w:t>
                      </w:r>
                      <w:r>
                        <w:rPr>
                          <w:rFonts w:ascii="Calibri" w:eastAsia="Calibri" w:hAnsi="Calibri" w:cs="Calibri"/>
                          <w:sz w:val="28"/>
                          <w:szCs w:val="28"/>
                          <w:lang w:val="en-US"/>
                        </w:rPr>
                        <w:t xml:space="preserve"> of </w:t>
                      </w:r>
                      <w:r>
                        <w:rPr>
                          <w:rFonts w:ascii="Calibri" w:eastAsia="Calibri" w:hAnsi="Calibri" w:cs="Calibri"/>
                          <w:sz w:val="24"/>
                          <w:szCs w:val="24"/>
                          <w:lang w:val="en-US"/>
                        </w:rPr>
                        <w:t>Board of Governors</w:t>
                      </w:r>
                    </w:p>
                  </w:txbxContent>
                </v:textbox>
                <w10:wrap type="square" anchory="line"/>
              </v:shape>
            </w:pict>
          </mc:Fallback>
        </mc:AlternateContent>
      </w:r>
      <w:r>
        <w:rPr>
          <w:rFonts w:ascii="Calibri" w:eastAsia="Calibri" w:hAnsi="Calibri" w:cs="Calibri"/>
          <w:noProof/>
          <w:sz w:val="24"/>
          <w:szCs w:val="24"/>
        </w:rPr>
        <mc:AlternateContent>
          <mc:Choice Requires="wps">
            <w:drawing>
              <wp:anchor distT="80010" distB="80010" distL="80010" distR="80010" simplePos="0" relativeHeight="251662336" behindDoc="0" locked="0" layoutInCell="1" allowOverlap="1" wp14:anchorId="7D83CA03" wp14:editId="43E9C016">
                <wp:simplePos x="0" y="0"/>
                <wp:positionH relativeFrom="column">
                  <wp:posOffset>504825</wp:posOffset>
                </wp:positionH>
                <wp:positionV relativeFrom="line">
                  <wp:posOffset>13334</wp:posOffset>
                </wp:positionV>
                <wp:extent cx="1733550" cy="1066800"/>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733550" cy="1066800"/>
                        </a:xfrm>
                        <a:prstGeom prst="rect">
                          <a:avLst/>
                        </a:prstGeom>
                        <a:solidFill>
                          <a:srgbClr val="FFFFFF"/>
                        </a:solidFill>
                        <a:ln w="12700" cap="flat">
                          <a:noFill/>
                          <a:miter lim="400000"/>
                        </a:ln>
                        <a:effectLst/>
                      </wps:spPr>
                      <wps:txbx>
                        <w:txbxContent>
                          <w:p w14:paraId="7B79FF0D" w14:textId="77777777" w:rsidR="00F32A7E" w:rsidRDefault="00F32A7E">
                            <w:pPr>
                              <w:pStyle w:val="Body"/>
                              <w:rPr>
                                <w:rFonts w:ascii="Calibri" w:eastAsia="Calibri" w:hAnsi="Calibri" w:cs="Calibri"/>
                                <w:b/>
                                <w:bCs/>
                                <w:sz w:val="28"/>
                                <w:szCs w:val="28"/>
                              </w:rPr>
                            </w:pPr>
                          </w:p>
                          <w:p w14:paraId="123A825F" w14:textId="77777777" w:rsidR="00F32A7E" w:rsidRDefault="0024350E">
                            <w:pPr>
                              <w:pStyle w:val="Body"/>
                              <w:rPr>
                                <w:rFonts w:ascii="Calibri" w:eastAsia="Calibri" w:hAnsi="Calibri" w:cs="Calibri"/>
                                <w:b/>
                                <w:bCs/>
                                <w:sz w:val="24"/>
                                <w:szCs w:val="24"/>
                              </w:rPr>
                            </w:pPr>
                            <w:r>
                              <w:rPr>
                                <w:rFonts w:ascii="Calibri" w:eastAsia="Calibri" w:hAnsi="Calibri" w:cs="Calibri"/>
                                <w:b/>
                                <w:bCs/>
                                <w:sz w:val="24"/>
                                <w:szCs w:val="24"/>
                                <w:lang w:val="en-US"/>
                              </w:rPr>
                              <w:t>Stage One</w:t>
                            </w:r>
                          </w:p>
                          <w:p w14:paraId="69A838AC" w14:textId="77777777" w:rsidR="00F32A7E" w:rsidRDefault="00F32A7E">
                            <w:pPr>
                              <w:pStyle w:val="Body"/>
                              <w:rPr>
                                <w:rFonts w:ascii="Calibri" w:eastAsia="Calibri" w:hAnsi="Calibri" w:cs="Calibri"/>
                                <w:b/>
                                <w:bCs/>
                                <w:sz w:val="24"/>
                                <w:szCs w:val="24"/>
                              </w:rPr>
                            </w:pPr>
                          </w:p>
                          <w:p w14:paraId="7593073B" w14:textId="77777777" w:rsidR="00F32A7E" w:rsidRDefault="0024350E">
                            <w:pPr>
                              <w:pStyle w:val="Body"/>
                            </w:pPr>
                            <w:r>
                              <w:rPr>
                                <w:rFonts w:ascii="Calibri" w:eastAsia="Calibri" w:hAnsi="Calibri" w:cs="Calibri"/>
                                <w:sz w:val="24"/>
                                <w:szCs w:val="24"/>
                                <w:lang w:val="en-US"/>
                              </w:rPr>
                              <w:t>Write to the Principal</w:t>
                            </w:r>
                          </w:p>
                        </w:txbxContent>
                      </wps:txbx>
                      <wps:bodyPr wrap="square" lIns="45719" tIns="45719" rIns="45719" bIns="45719" numCol="1" anchor="t">
                        <a:noAutofit/>
                      </wps:bodyPr>
                    </wps:wsp>
                  </a:graphicData>
                </a:graphic>
              </wp:anchor>
            </w:drawing>
          </mc:Choice>
          <mc:Fallback>
            <w:pict>
              <v:shape w14:anchorId="7D83CA03" id="_x0000_s1027" type="#_x0000_t202" alt="Text Box 2" style="position:absolute;left:0;text-align:left;margin-left:39.75pt;margin-top:1.05pt;width:136.5pt;height:84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" stroked="f" strokeweight="1pt">
                <v:stroke miterlimit="4"/>
                <v:textbox inset="1.27mm,1.27mm,1.27mm,1.27mm">
                  <w:txbxContent>
                    <w:p w14:paraId="7B79FF0D" w14:textId="77777777" w:rsidR="00F32A7E" w:rsidRDefault="00F32A7E">
                      <w:pPr>
                        <w:pStyle w:val="Body"/>
                        <w:rPr>
                          <w:rFonts w:ascii="Calibri" w:eastAsia="Calibri" w:hAnsi="Calibri" w:cs="Calibri"/>
                          <w:b/>
                          <w:bCs/>
                          <w:sz w:val="28"/>
                          <w:szCs w:val="28"/>
                        </w:rPr>
                      </w:pPr>
                    </w:p>
                    <w:p w14:paraId="123A825F" w14:textId="77777777" w:rsidR="00F32A7E" w:rsidRDefault="0024350E">
                      <w:pPr>
                        <w:pStyle w:val="Body"/>
                        <w:rPr>
                          <w:rFonts w:ascii="Calibri" w:eastAsia="Calibri" w:hAnsi="Calibri" w:cs="Calibri"/>
                          <w:b/>
                          <w:bCs/>
                          <w:sz w:val="24"/>
                          <w:szCs w:val="24"/>
                        </w:rPr>
                      </w:pPr>
                      <w:r>
                        <w:rPr>
                          <w:rFonts w:ascii="Calibri" w:eastAsia="Calibri" w:hAnsi="Calibri" w:cs="Calibri"/>
                          <w:b/>
                          <w:bCs/>
                          <w:sz w:val="24"/>
                          <w:szCs w:val="24"/>
                          <w:lang w:val="en-US"/>
                        </w:rPr>
                        <w:t>Stage One</w:t>
                      </w:r>
                    </w:p>
                    <w:p w14:paraId="69A838AC" w14:textId="77777777" w:rsidR="00F32A7E" w:rsidRDefault="00F32A7E">
                      <w:pPr>
                        <w:pStyle w:val="Body"/>
                        <w:rPr>
                          <w:rFonts w:ascii="Calibri" w:eastAsia="Calibri" w:hAnsi="Calibri" w:cs="Calibri"/>
                          <w:b/>
                          <w:bCs/>
                          <w:sz w:val="24"/>
                          <w:szCs w:val="24"/>
                        </w:rPr>
                      </w:pPr>
                    </w:p>
                    <w:p w14:paraId="7593073B" w14:textId="77777777" w:rsidR="00F32A7E" w:rsidRDefault="0024350E">
                      <w:pPr>
                        <w:pStyle w:val="Body"/>
                      </w:pPr>
                      <w:r>
                        <w:rPr>
                          <w:rFonts w:ascii="Calibri" w:eastAsia="Calibri" w:hAnsi="Calibri" w:cs="Calibri"/>
                          <w:sz w:val="24"/>
                          <w:szCs w:val="24"/>
                          <w:lang w:val="en-US"/>
                        </w:rPr>
                        <w:t>Write to the Principal</w:t>
                      </w:r>
                    </w:p>
                  </w:txbxContent>
                </v:textbox>
                <w10:wrap type="square" anchory="line"/>
              </v:shape>
            </w:pict>
          </mc:Fallback>
        </mc:AlternateContent>
      </w:r>
    </w:p>
    <w:p w14:paraId="2A742937" w14:textId="77777777" w:rsidR="00F32A7E" w:rsidRDefault="0024350E">
      <w:pPr>
        <w:pStyle w:val="Body"/>
        <w:jc w:val="both"/>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0" distR="0" simplePos="0" relativeHeight="251663360" behindDoc="0" locked="0" layoutInCell="1" allowOverlap="1" wp14:anchorId="797AF484" wp14:editId="7D0354B3">
                <wp:simplePos x="0" y="0"/>
                <wp:positionH relativeFrom="page">
                  <wp:posOffset>3590925</wp:posOffset>
                </wp:positionH>
                <wp:positionV relativeFrom="line">
                  <wp:posOffset>27304</wp:posOffset>
                </wp:positionV>
                <wp:extent cx="609600" cy="484632"/>
                <wp:effectExtent l="0" t="0" r="0" b="0"/>
                <wp:wrapNone/>
                <wp:docPr id="1073741831" name="officeArt object" descr="Right Arrow 1"/>
                <wp:cNvGraphicFramePr/>
                <a:graphic xmlns:a="http://schemas.openxmlformats.org/drawingml/2006/main">
                  <a:graphicData uri="http://schemas.microsoft.com/office/word/2010/wordprocessingShape">
                    <wps:wsp>
                      <wps:cNvSpPr/>
                      <wps:spPr>
                        <a:xfrm>
                          <a:off x="0" y="0"/>
                          <a:ext cx="609600" cy="484632"/>
                        </a:xfrm>
                        <a:prstGeom prst="rightArrow">
                          <a:avLst>
                            <a:gd name="adj1" fmla="val 50000"/>
                            <a:gd name="adj2" fmla="val 50000"/>
                          </a:avLst>
                        </a:prstGeom>
                        <a:solidFill>
                          <a:schemeClr val="accent1"/>
                        </a:solidFill>
                        <a:ln w="25400" cap="flat">
                          <a:solidFill>
                            <a:srgbClr val="3A5E8A"/>
                          </a:solidFill>
                          <a:prstDash val="solid"/>
                          <a:round/>
                        </a:ln>
                        <a:effectLst/>
                      </wps:spPr>
                      <wps:bodyPr/>
                    </wps:wsp>
                  </a:graphicData>
                </a:graphic>
              </wp:anchor>
            </w:drawing>
          </mc:Choice>
          <mc:Fallback>
            <w:pict>
              <v:shape id="_x0000_s1030" type="#_x0000_t13" style="visibility:visible;position:absolute;margin-left:0.0pt;margin-top:0.0pt;width:48.0pt;height:38.2pt;z-index:251663360;mso-position-horizontal:absolute;mso-position-horizontal-relative:page;mso-position-vertical:absolute;mso-position-vertical-relative:line;mso-wrap-distance-left:0.0pt;mso-wrap-distance-top:0.0pt;mso-wrap-distance-right:0.0pt;mso-wrap-distance-bottom:0.0pt;" adj="13014,5400">
                <v:fill color="#4F81BD" opacity="100.0%" type="solid"/>
                <v:stroke filltype="solid" color="#3A5E8A"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p>
    <w:p w14:paraId="455DF2C7" w14:textId="77777777" w:rsidR="00F32A7E" w:rsidRDefault="0024350E">
      <w:pPr>
        <w:pStyle w:val="Body"/>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4037A74A" w14:textId="77777777" w:rsidR="00F32A7E" w:rsidRDefault="00F32A7E">
      <w:pPr>
        <w:pStyle w:val="Body"/>
        <w:jc w:val="both"/>
        <w:rPr>
          <w:rFonts w:ascii="Calibri" w:eastAsia="Calibri" w:hAnsi="Calibri" w:cs="Calibri"/>
          <w:sz w:val="24"/>
          <w:szCs w:val="24"/>
        </w:rPr>
      </w:pPr>
    </w:p>
    <w:p w14:paraId="3219AA69" w14:textId="77777777" w:rsidR="00F32A7E" w:rsidRDefault="00F32A7E">
      <w:pPr>
        <w:pStyle w:val="Body"/>
        <w:jc w:val="both"/>
        <w:rPr>
          <w:rFonts w:ascii="Calibri" w:eastAsia="Calibri" w:hAnsi="Calibri" w:cs="Calibri"/>
          <w:sz w:val="24"/>
          <w:szCs w:val="24"/>
        </w:rPr>
      </w:pPr>
    </w:p>
    <w:p w14:paraId="1DAB4089" w14:textId="77777777" w:rsidR="00F32A7E" w:rsidRDefault="00F32A7E">
      <w:pPr>
        <w:pStyle w:val="Body"/>
        <w:jc w:val="both"/>
        <w:rPr>
          <w:rFonts w:ascii="Calibri" w:eastAsia="Calibri" w:hAnsi="Calibri" w:cs="Calibri"/>
          <w:sz w:val="24"/>
          <w:szCs w:val="24"/>
        </w:rPr>
      </w:pPr>
    </w:p>
    <w:p w14:paraId="4DD778B2" w14:textId="77777777" w:rsidR="00F32A7E" w:rsidRDefault="00F32A7E">
      <w:pPr>
        <w:pStyle w:val="Body"/>
        <w:jc w:val="both"/>
        <w:rPr>
          <w:rFonts w:ascii="Calibri" w:eastAsia="Calibri" w:hAnsi="Calibri" w:cs="Calibri"/>
          <w:b/>
          <w:bCs/>
          <w:sz w:val="24"/>
          <w:szCs w:val="24"/>
        </w:rPr>
      </w:pPr>
    </w:p>
    <w:p w14:paraId="5E3E35F4" w14:textId="77777777" w:rsidR="00F32A7E" w:rsidRDefault="00F32A7E">
      <w:pPr>
        <w:pStyle w:val="Body"/>
        <w:jc w:val="both"/>
        <w:rPr>
          <w:rFonts w:ascii="Calibri" w:eastAsia="Calibri" w:hAnsi="Calibri" w:cs="Calibri"/>
          <w:b/>
          <w:bCs/>
          <w:sz w:val="24"/>
          <w:szCs w:val="24"/>
        </w:rPr>
      </w:pPr>
    </w:p>
    <w:p w14:paraId="13A8C40F" w14:textId="77777777" w:rsidR="00F32A7E" w:rsidRDefault="00F32A7E">
      <w:pPr>
        <w:pStyle w:val="Body"/>
        <w:jc w:val="both"/>
      </w:pPr>
    </w:p>
    <w:p w14:paraId="4C7634F0" w14:textId="77777777" w:rsidR="00F32A7E" w:rsidRPr="0024350E" w:rsidRDefault="0024350E">
      <w:pPr>
        <w:pStyle w:val="Body"/>
        <w:jc w:val="both"/>
        <w:rPr>
          <w:rFonts w:eastAsia="Calibri" w:cs="Arial"/>
          <w:b/>
          <w:bCs/>
          <w:sz w:val="24"/>
          <w:szCs w:val="24"/>
        </w:rPr>
      </w:pPr>
      <w:r w:rsidRPr="0024350E">
        <w:rPr>
          <w:rFonts w:eastAsia="Calibri" w:cs="Arial"/>
          <w:b/>
          <w:bCs/>
          <w:sz w:val="24"/>
          <w:szCs w:val="24"/>
          <w:lang w:val="pt-PT"/>
        </w:rPr>
        <w:t>Time Limit</w:t>
      </w:r>
    </w:p>
    <w:p w14:paraId="6DD9AB95" w14:textId="77777777" w:rsidR="00F32A7E" w:rsidRPr="0024350E" w:rsidRDefault="0024350E">
      <w:pPr>
        <w:pStyle w:val="Body"/>
        <w:jc w:val="both"/>
        <w:rPr>
          <w:rFonts w:eastAsia="Calibri" w:cs="Arial"/>
          <w:sz w:val="24"/>
          <w:szCs w:val="24"/>
        </w:rPr>
      </w:pPr>
      <w:r w:rsidRPr="0024350E">
        <w:rPr>
          <w:rFonts w:eastAsia="Calibri" w:cs="Arial"/>
          <w:sz w:val="24"/>
          <w:szCs w:val="24"/>
          <w:lang w:val="en-US"/>
        </w:rPr>
        <w:t>Please contact the school as soon as possible, unless there are exceptional circumstances, complaints will normally only be considered within 6 months of origin of the complaint to the school.</w:t>
      </w:r>
    </w:p>
    <w:p w14:paraId="52986F82" w14:textId="77777777" w:rsidR="00F32A7E" w:rsidRPr="0024350E" w:rsidRDefault="00F32A7E">
      <w:pPr>
        <w:pStyle w:val="Body"/>
        <w:jc w:val="both"/>
        <w:rPr>
          <w:rFonts w:eastAsia="Calibri" w:cs="Arial"/>
          <w:b/>
          <w:bCs/>
          <w:sz w:val="24"/>
          <w:szCs w:val="24"/>
        </w:rPr>
      </w:pPr>
    </w:p>
    <w:p w14:paraId="3CFABC26" w14:textId="77777777" w:rsidR="00F32A7E" w:rsidRPr="0024350E" w:rsidRDefault="0024350E">
      <w:pPr>
        <w:pStyle w:val="Body"/>
        <w:jc w:val="both"/>
        <w:rPr>
          <w:rFonts w:eastAsia="Calibri" w:cs="Arial"/>
          <w:b/>
          <w:bCs/>
          <w:sz w:val="24"/>
          <w:szCs w:val="24"/>
        </w:rPr>
      </w:pPr>
      <w:r w:rsidRPr="0024350E">
        <w:rPr>
          <w:rFonts w:eastAsia="Calibri" w:cs="Arial"/>
          <w:b/>
          <w:bCs/>
          <w:sz w:val="24"/>
          <w:szCs w:val="24"/>
          <w:lang w:val="en-US"/>
        </w:rPr>
        <w:t>Stage One</w:t>
      </w:r>
    </w:p>
    <w:p w14:paraId="7A10C32F" w14:textId="77777777" w:rsidR="00F32A7E" w:rsidRPr="0024350E" w:rsidRDefault="0024350E">
      <w:pPr>
        <w:pStyle w:val="Body"/>
        <w:widowControl/>
        <w:suppressAutoHyphens w:val="0"/>
        <w:jc w:val="both"/>
        <w:rPr>
          <w:rFonts w:eastAsia="Calibri" w:cs="Arial"/>
          <w:sz w:val="24"/>
          <w:szCs w:val="24"/>
        </w:rPr>
      </w:pPr>
      <w:r w:rsidRPr="0024350E">
        <w:rPr>
          <w:rFonts w:eastAsia="Calibri" w:cs="Arial"/>
          <w:sz w:val="24"/>
          <w:szCs w:val="24"/>
          <w:lang w:val="en-US"/>
        </w:rPr>
        <w:t xml:space="preserve">When making a complaint, contact the school Principal who will arrange for the complaint to be investigated. </w:t>
      </w:r>
    </w:p>
    <w:p w14:paraId="701CE9EB" w14:textId="77777777" w:rsidR="00F32A7E" w:rsidRPr="0024350E" w:rsidRDefault="0024350E">
      <w:pPr>
        <w:pStyle w:val="Body"/>
        <w:widowControl/>
        <w:suppressAutoHyphens w:val="0"/>
        <w:jc w:val="both"/>
        <w:rPr>
          <w:rFonts w:eastAsia="Calibri" w:cs="Arial"/>
          <w:sz w:val="24"/>
          <w:szCs w:val="24"/>
        </w:rPr>
      </w:pPr>
      <w:r w:rsidRPr="0024350E">
        <w:rPr>
          <w:rFonts w:eastAsia="Calibri" w:cs="Arial"/>
          <w:sz w:val="24"/>
          <w:szCs w:val="24"/>
          <w:lang w:val="en-US"/>
        </w:rPr>
        <w:t>If the complaint is about the Principal, proceed to Stage Two.</w:t>
      </w:r>
      <w:r w:rsidRPr="0024350E">
        <w:rPr>
          <w:rFonts w:eastAsia="Calibri" w:cs="Arial"/>
          <w:sz w:val="24"/>
          <w:szCs w:val="24"/>
        </w:rPr>
        <w:t xml:space="preserve">  </w:t>
      </w:r>
    </w:p>
    <w:p w14:paraId="2046C25A" w14:textId="77777777" w:rsidR="00F32A7E" w:rsidRPr="0024350E" w:rsidRDefault="0024350E">
      <w:pPr>
        <w:pStyle w:val="Body"/>
        <w:widowControl/>
        <w:suppressAutoHyphens w:val="0"/>
        <w:jc w:val="both"/>
        <w:rPr>
          <w:rFonts w:eastAsia="Calibri" w:cs="Arial"/>
          <w:sz w:val="24"/>
          <w:szCs w:val="24"/>
        </w:rPr>
      </w:pPr>
      <w:r w:rsidRPr="0024350E">
        <w:rPr>
          <w:rFonts w:eastAsia="Calibri" w:cs="Arial"/>
          <w:sz w:val="24"/>
          <w:szCs w:val="24"/>
          <w:lang w:val="en-US"/>
        </w:rPr>
        <w:t>The school requires complaints to be made in writing, where this may present difficulties, please contact the school which will make reasonable arrangements to support you with this process.</w:t>
      </w:r>
    </w:p>
    <w:p w14:paraId="559AB26A" w14:textId="77777777" w:rsidR="00F32A7E" w:rsidRPr="0024350E" w:rsidRDefault="00F32A7E">
      <w:pPr>
        <w:pStyle w:val="Body"/>
        <w:widowControl/>
        <w:suppressAutoHyphens w:val="0"/>
        <w:jc w:val="both"/>
        <w:rPr>
          <w:rFonts w:eastAsia="Calibri" w:cs="Arial"/>
          <w:sz w:val="24"/>
          <w:szCs w:val="24"/>
        </w:rPr>
      </w:pPr>
    </w:p>
    <w:p w14:paraId="2ABB5D6F" w14:textId="77777777" w:rsidR="00F32A7E" w:rsidRPr="0024350E" w:rsidRDefault="0024350E">
      <w:pPr>
        <w:pStyle w:val="Default"/>
        <w:jc w:val="both"/>
        <w:rPr>
          <w:rFonts w:eastAsia="Calibri" w:cs="Arial"/>
        </w:rPr>
      </w:pPr>
      <w:r w:rsidRPr="0024350E">
        <w:rPr>
          <w:rFonts w:eastAsia="Calibri" w:cs="Arial"/>
        </w:rPr>
        <w:t>Please provide as much information as possible including;</w:t>
      </w:r>
    </w:p>
    <w:p w14:paraId="70FC2564" w14:textId="77777777" w:rsidR="00F32A7E" w:rsidRPr="0024350E" w:rsidRDefault="0024350E">
      <w:pPr>
        <w:pStyle w:val="ListParagraph"/>
        <w:numPr>
          <w:ilvl w:val="0"/>
          <w:numId w:val="6"/>
        </w:numPr>
        <w:jc w:val="both"/>
        <w:rPr>
          <w:rFonts w:eastAsia="Calibri" w:cs="Arial"/>
          <w:sz w:val="24"/>
          <w:szCs w:val="24"/>
        </w:rPr>
      </w:pPr>
      <w:r w:rsidRPr="0024350E">
        <w:rPr>
          <w:rFonts w:eastAsia="Calibri" w:cs="Arial"/>
          <w:sz w:val="24"/>
          <w:szCs w:val="24"/>
        </w:rPr>
        <w:t>name and contact details</w:t>
      </w:r>
    </w:p>
    <w:p w14:paraId="143364C4" w14:textId="77777777" w:rsidR="00F32A7E" w:rsidRPr="0024350E" w:rsidRDefault="0024350E">
      <w:pPr>
        <w:pStyle w:val="ListParagraph"/>
        <w:numPr>
          <w:ilvl w:val="0"/>
          <w:numId w:val="6"/>
        </w:numPr>
        <w:jc w:val="both"/>
        <w:rPr>
          <w:rFonts w:eastAsia="Calibri" w:cs="Arial"/>
          <w:sz w:val="24"/>
          <w:szCs w:val="24"/>
        </w:rPr>
      </w:pPr>
      <w:r w:rsidRPr="0024350E">
        <w:rPr>
          <w:rFonts w:eastAsia="Calibri" w:cs="Arial"/>
          <w:sz w:val="24"/>
          <w:szCs w:val="24"/>
        </w:rPr>
        <w:t>what the complaint is about</w:t>
      </w:r>
    </w:p>
    <w:p w14:paraId="12AD7B5D" w14:textId="77777777" w:rsidR="00F32A7E" w:rsidRPr="0024350E" w:rsidRDefault="0024350E">
      <w:pPr>
        <w:pStyle w:val="ListParagraph"/>
        <w:numPr>
          <w:ilvl w:val="0"/>
          <w:numId w:val="6"/>
        </w:numPr>
        <w:jc w:val="both"/>
        <w:rPr>
          <w:rFonts w:eastAsia="Calibri" w:cs="Arial"/>
          <w:sz w:val="24"/>
          <w:szCs w:val="24"/>
        </w:rPr>
      </w:pPr>
      <w:r w:rsidRPr="0024350E">
        <w:rPr>
          <w:rFonts w:eastAsia="Calibri" w:cs="Arial"/>
          <w:sz w:val="24"/>
          <w:szCs w:val="24"/>
        </w:rPr>
        <w:t>what has already been done to try to resolve it and</w:t>
      </w:r>
    </w:p>
    <w:p w14:paraId="24624F31" w14:textId="77777777" w:rsidR="00F32A7E" w:rsidRPr="0024350E" w:rsidRDefault="0024350E">
      <w:pPr>
        <w:pStyle w:val="ListParagraph"/>
        <w:numPr>
          <w:ilvl w:val="0"/>
          <w:numId w:val="6"/>
        </w:numPr>
        <w:jc w:val="both"/>
        <w:rPr>
          <w:rFonts w:eastAsia="Calibri" w:cs="Arial"/>
          <w:sz w:val="24"/>
          <w:szCs w:val="24"/>
        </w:rPr>
      </w:pPr>
      <w:r w:rsidRPr="0024350E">
        <w:rPr>
          <w:rFonts w:eastAsia="Calibri" w:cs="Arial"/>
          <w:sz w:val="24"/>
          <w:szCs w:val="24"/>
        </w:rPr>
        <w:t>what you would like the school to do to resolve the complaint.</w:t>
      </w:r>
    </w:p>
    <w:p w14:paraId="6A84CB50" w14:textId="77777777" w:rsidR="00F32A7E" w:rsidRDefault="00F32A7E">
      <w:pPr>
        <w:pStyle w:val="ListParagraph"/>
        <w:jc w:val="both"/>
        <w:rPr>
          <w:rFonts w:ascii="Calibri" w:eastAsia="Calibri" w:hAnsi="Calibri" w:cs="Calibri"/>
          <w:sz w:val="24"/>
          <w:szCs w:val="24"/>
        </w:rPr>
      </w:pPr>
    </w:p>
    <w:p w14:paraId="0378A4F7" w14:textId="77777777" w:rsidR="00F32A7E" w:rsidRPr="0024350E" w:rsidRDefault="0024350E">
      <w:pPr>
        <w:pStyle w:val="Body"/>
        <w:jc w:val="both"/>
        <w:rPr>
          <w:rFonts w:eastAsia="Calibri" w:cs="Arial"/>
          <w:sz w:val="24"/>
          <w:szCs w:val="24"/>
        </w:rPr>
      </w:pPr>
      <w:r w:rsidRPr="0024350E">
        <w:rPr>
          <w:rFonts w:eastAsia="Calibri" w:cs="Arial"/>
          <w:sz w:val="24"/>
          <w:szCs w:val="24"/>
          <w:lang w:val="en-US"/>
        </w:rPr>
        <w:t xml:space="preserve">The complaint will </w:t>
      </w:r>
      <w:r w:rsidRPr="0024350E">
        <w:rPr>
          <w:rFonts w:eastAsia="Calibri" w:cs="Arial"/>
          <w:b/>
          <w:bCs/>
          <w:sz w:val="24"/>
          <w:szCs w:val="24"/>
          <w:u w:val="single"/>
          <w:lang w:val="en-US"/>
        </w:rPr>
        <w:t xml:space="preserve">normally </w:t>
      </w:r>
      <w:r w:rsidRPr="0024350E">
        <w:rPr>
          <w:rFonts w:eastAsia="Calibri" w:cs="Arial"/>
          <w:sz w:val="24"/>
          <w:szCs w:val="24"/>
          <w:lang w:val="en-US"/>
        </w:rPr>
        <w:t>be acknowledged within 5 school working days.</w:t>
      </w:r>
    </w:p>
    <w:p w14:paraId="465D5698" w14:textId="77777777" w:rsidR="00F32A7E" w:rsidRPr="0024350E" w:rsidRDefault="0024350E">
      <w:pPr>
        <w:pStyle w:val="Body"/>
        <w:jc w:val="both"/>
        <w:rPr>
          <w:rFonts w:eastAsia="Calibri" w:cs="Arial"/>
          <w:sz w:val="24"/>
          <w:szCs w:val="24"/>
        </w:rPr>
      </w:pPr>
      <w:r w:rsidRPr="0024350E">
        <w:rPr>
          <w:rFonts w:eastAsia="Calibri" w:cs="Arial"/>
          <w:sz w:val="24"/>
          <w:szCs w:val="24"/>
          <w:lang w:val="en-US"/>
        </w:rPr>
        <w:t xml:space="preserve">A response will </w:t>
      </w:r>
      <w:r w:rsidRPr="0024350E">
        <w:rPr>
          <w:rFonts w:eastAsia="Calibri" w:cs="Arial"/>
          <w:b/>
          <w:bCs/>
          <w:sz w:val="24"/>
          <w:szCs w:val="24"/>
          <w:u w:val="single"/>
          <w:lang w:val="en-US"/>
        </w:rPr>
        <w:t>normally</w:t>
      </w:r>
      <w:r w:rsidRPr="00880711">
        <w:rPr>
          <w:rFonts w:eastAsia="Calibri" w:cs="Arial"/>
          <w:bCs/>
          <w:sz w:val="24"/>
          <w:szCs w:val="24"/>
          <w:lang w:val="en-US"/>
        </w:rPr>
        <w:t xml:space="preserve"> </w:t>
      </w:r>
      <w:r w:rsidR="00880711" w:rsidRPr="00880711">
        <w:rPr>
          <w:rFonts w:eastAsia="Calibri" w:cs="Arial"/>
          <w:bCs/>
          <w:sz w:val="24"/>
          <w:szCs w:val="24"/>
          <w:lang w:val="en-US"/>
        </w:rPr>
        <w:t>be</w:t>
      </w:r>
      <w:r w:rsidR="00880711" w:rsidRPr="00880711">
        <w:rPr>
          <w:rFonts w:eastAsia="Calibri" w:cs="Arial"/>
          <w:b/>
          <w:bCs/>
          <w:sz w:val="24"/>
          <w:szCs w:val="24"/>
          <w:lang w:val="en-US"/>
        </w:rPr>
        <w:t xml:space="preserve"> </w:t>
      </w:r>
      <w:r w:rsidRPr="0024350E">
        <w:rPr>
          <w:rFonts w:eastAsia="Calibri" w:cs="Arial"/>
          <w:sz w:val="24"/>
          <w:szCs w:val="24"/>
          <w:lang w:val="en-US"/>
        </w:rPr>
        <w:t xml:space="preserve">made within 20 school working days of receipt of the complaint. This response will be issued in writing by the Principal and will indicate with reasons whether the complaint has been upheld, partially upheld or not upheld.  </w:t>
      </w:r>
    </w:p>
    <w:p w14:paraId="05CFEE46" w14:textId="77777777" w:rsidR="00F32A7E" w:rsidRPr="0024350E" w:rsidRDefault="00F32A7E">
      <w:pPr>
        <w:pStyle w:val="Body"/>
        <w:jc w:val="both"/>
        <w:rPr>
          <w:rFonts w:eastAsia="Calibri" w:cs="Arial"/>
          <w:sz w:val="24"/>
          <w:szCs w:val="24"/>
        </w:rPr>
      </w:pPr>
    </w:p>
    <w:p w14:paraId="14F499DF" w14:textId="77777777" w:rsidR="00F32A7E" w:rsidRPr="0024350E" w:rsidRDefault="0024350E">
      <w:pPr>
        <w:pStyle w:val="Body"/>
        <w:jc w:val="both"/>
        <w:rPr>
          <w:rFonts w:eastAsia="Calibri" w:cs="Arial"/>
          <w:b/>
          <w:bCs/>
          <w:i/>
          <w:iCs/>
          <w:sz w:val="24"/>
          <w:szCs w:val="24"/>
        </w:rPr>
      </w:pPr>
      <w:r w:rsidRPr="0024350E">
        <w:rPr>
          <w:rFonts w:eastAsia="Calibri" w:cs="Arial"/>
          <w:sz w:val="24"/>
          <w:szCs w:val="24"/>
          <w:lang w:val="en-US"/>
        </w:rPr>
        <w:t xml:space="preserve">These timeframes will need to be reviewed if complaints are ongoing during school holiday periods. Responses will not be made </w:t>
      </w:r>
      <w:r w:rsidR="00D84DA8">
        <w:rPr>
          <w:rFonts w:eastAsia="Calibri" w:cs="Arial"/>
          <w:sz w:val="24"/>
          <w:szCs w:val="24"/>
          <w:lang w:val="en-US"/>
        </w:rPr>
        <w:t xml:space="preserve">in this timeframe for complaints submitted </w:t>
      </w:r>
      <w:r w:rsidRPr="0024350E">
        <w:rPr>
          <w:rFonts w:eastAsia="Calibri" w:cs="Arial"/>
          <w:sz w:val="24"/>
          <w:szCs w:val="24"/>
          <w:lang w:val="en-US"/>
        </w:rPr>
        <w:t>during holiday periods.</w:t>
      </w:r>
    </w:p>
    <w:p w14:paraId="06BFBA76" w14:textId="77777777" w:rsidR="00F32A7E" w:rsidRPr="0024350E" w:rsidRDefault="00F32A7E">
      <w:pPr>
        <w:pStyle w:val="Body"/>
        <w:jc w:val="both"/>
        <w:rPr>
          <w:rFonts w:eastAsia="Calibri" w:cs="Arial"/>
          <w:b/>
          <w:bCs/>
          <w:i/>
          <w:iCs/>
          <w:sz w:val="24"/>
          <w:szCs w:val="24"/>
        </w:rPr>
      </w:pPr>
    </w:p>
    <w:p w14:paraId="0460E80F" w14:textId="77777777" w:rsidR="00F32A7E" w:rsidRPr="0024350E" w:rsidRDefault="0024350E">
      <w:pPr>
        <w:pStyle w:val="Body"/>
        <w:jc w:val="both"/>
        <w:rPr>
          <w:rFonts w:eastAsia="Calibri" w:cs="Arial"/>
          <w:b/>
          <w:bCs/>
          <w:i/>
          <w:iCs/>
          <w:sz w:val="24"/>
          <w:szCs w:val="24"/>
        </w:rPr>
      </w:pPr>
      <w:r w:rsidRPr="0024350E">
        <w:rPr>
          <w:rFonts w:eastAsia="Calibri" w:cs="Arial"/>
          <w:b/>
          <w:bCs/>
          <w:sz w:val="24"/>
          <w:szCs w:val="24"/>
          <w:lang w:val="en-US"/>
        </w:rPr>
        <w:t>Stage Two</w:t>
      </w:r>
    </w:p>
    <w:p w14:paraId="14B33ADA" w14:textId="77777777" w:rsidR="00F32A7E" w:rsidRPr="0024350E" w:rsidRDefault="0024350E">
      <w:pPr>
        <w:pStyle w:val="Body"/>
        <w:jc w:val="both"/>
        <w:rPr>
          <w:rFonts w:eastAsia="Calibri" w:cs="Arial"/>
          <w:b/>
          <w:bCs/>
          <w:sz w:val="24"/>
          <w:szCs w:val="24"/>
        </w:rPr>
      </w:pPr>
      <w:r w:rsidRPr="0024350E">
        <w:rPr>
          <w:rFonts w:eastAsia="Calibri" w:cs="Arial"/>
          <w:sz w:val="24"/>
          <w:szCs w:val="24"/>
          <w:lang w:val="en-US"/>
        </w:rPr>
        <w:t>If you remain unsatisfied with the outcome at Stage 1, the complaint may be progressed to Stage 2 which is overseen by the Board of Governors.</w:t>
      </w:r>
    </w:p>
    <w:p w14:paraId="3AE587E6" w14:textId="77777777" w:rsidR="00F32A7E" w:rsidRPr="0024350E" w:rsidRDefault="0024350E">
      <w:pPr>
        <w:pStyle w:val="Body"/>
        <w:widowControl/>
        <w:suppressAutoHyphens w:val="0"/>
        <w:jc w:val="both"/>
        <w:rPr>
          <w:rFonts w:eastAsia="Calibri" w:cs="Arial"/>
          <w:sz w:val="24"/>
          <w:szCs w:val="24"/>
        </w:rPr>
      </w:pPr>
      <w:r w:rsidRPr="0024350E">
        <w:rPr>
          <w:rFonts w:eastAsia="Calibri" w:cs="Arial"/>
          <w:sz w:val="24"/>
          <w:szCs w:val="24"/>
          <w:lang w:val="en-US"/>
        </w:rPr>
        <w:t xml:space="preserve">If the complaint is unresolved after Stage One, write to the Chairperson of the Board of Governors </w:t>
      </w:r>
      <w:r w:rsidRPr="0024350E">
        <w:rPr>
          <w:rFonts w:eastAsia="Calibri" w:cs="Arial"/>
          <w:i/>
          <w:iCs/>
          <w:sz w:val="24"/>
          <w:szCs w:val="24"/>
          <w:lang w:val="en-US"/>
        </w:rPr>
        <w:t>(care of the school)</w:t>
      </w:r>
      <w:r w:rsidRPr="0024350E">
        <w:rPr>
          <w:rFonts w:eastAsia="Calibri" w:cs="Arial"/>
          <w:i/>
          <w:iCs/>
          <w:sz w:val="24"/>
          <w:szCs w:val="24"/>
        </w:rPr>
        <w:t xml:space="preserve">. </w:t>
      </w:r>
      <w:r w:rsidRPr="0024350E">
        <w:rPr>
          <w:rFonts w:eastAsia="Calibri" w:cs="Arial"/>
          <w:sz w:val="24"/>
          <w:szCs w:val="24"/>
          <w:lang w:val="en-US"/>
        </w:rPr>
        <w:t>Where this may present difficulties, please contact the school which will make reasonable arrangements to support the complainant with this process. The Chairperson will convene a committee to review the complaint.  Please provide as much detail as possible as indicated above.</w:t>
      </w:r>
    </w:p>
    <w:p w14:paraId="129B6011" w14:textId="77777777" w:rsidR="00F32A7E" w:rsidRPr="0024350E" w:rsidRDefault="00F32A7E">
      <w:pPr>
        <w:pStyle w:val="Body"/>
        <w:jc w:val="both"/>
        <w:rPr>
          <w:rFonts w:eastAsia="Calibri" w:cs="Arial"/>
          <w:sz w:val="24"/>
          <w:szCs w:val="24"/>
        </w:rPr>
      </w:pPr>
    </w:p>
    <w:p w14:paraId="6DC13A06" w14:textId="77777777" w:rsidR="00F32A7E" w:rsidRPr="0024350E" w:rsidRDefault="0024350E">
      <w:pPr>
        <w:pStyle w:val="Body"/>
        <w:jc w:val="both"/>
        <w:rPr>
          <w:rFonts w:eastAsia="Calibri" w:cs="Arial"/>
          <w:sz w:val="24"/>
          <w:szCs w:val="24"/>
        </w:rPr>
      </w:pPr>
      <w:r w:rsidRPr="0024350E">
        <w:rPr>
          <w:rFonts w:eastAsia="Calibri" w:cs="Arial"/>
          <w:sz w:val="24"/>
          <w:szCs w:val="24"/>
          <w:lang w:val="en-US"/>
        </w:rPr>
        <w:t xml:space="preserve">The complaint will </w:t>
      </w:r>
      <w:r w:rsidRPr="0024350E">
        <w:rPr>
          <w:rFonts w:eastAsia="Calibri" w:cs="Arial"/>
          <w:b/>
          <w:bCs/>
          <w:sz w:val="24"/>
          <w:szCs w:val="24"/>
          <w:u w:val="single"/>
          <w:lang w:val="en-US"/>
        </w:rPr>
        <w:t>normally</w:t>
      </w:r>
      <w:r w:rsidRPr="0024350E">
        <w:rPr>
          <w:rFonts w:eastAsia="Calibri" w:cs="Arial"/>
          <w:sz w:val="24"/>
          <w:szCs w:val="24"/>
          <w:lang w:val="en-US"/>
        </w:rPr>
        <w:t xml:space="preserve"> be acknowledged within 5 school working days.</w:t>
      </w:r>
    </w:p>
    <w:p w14:paraId="28DBEDD2" w14:textId="77777777" w:rsidR="00F32A7E" w:rsidRPr="0024350E" w:rsidRDefault="0024350E">
      <w:pPr>
        <w:pStyle w:val="Body"/>
        <w:jc w:val="both"/>
        <w:rPr>
          <w:rFonts w:eastAsia="Calibri" w:cs="Arial"/>
          <w:sz w:val="24"/>
          <w:szCs w:val="24"/>
        </w:rPr>
      </w:pPr>
      <w:r w:rsidRPr="0024350E">
        <w:rPr>
          <w:rFonts w:eastAsia="Calibri" w:cs="Arial"/>
          <w:sz w:val="24"/>
          <w:szCs w:val="24"/>
          <w:lang w:val="en-US"/>
        </w:rPr>
        <w:t xml:space="preserve">A final response will </w:t>
      </w:r>
      <w:r w:rsidRPr="0024350E">
        <w:rPr>
          <w:rFonts w:eastAsia="Calibri" w:cs="Arial"/>
          <w:b/>
          <w:bCs/>
          <w:sz w:val="24"/>
          <w:szCs w:val="24"/>
          <w:u w:val="single"/>
          <w:lang w:val="en-US"/>
        </w:rPr>
        <w:t>normally</w:t>
      </w:r>
      <w:r w:rsidRPr="0024350E">
        <w:rPr>
          <w:rFonts w:eastAsia="Calibri" w:cs="Arial"/>
          <w:sz w:val="24"/>
          <w:szCs w:val="24"/>
        </w:rPr>
        <w:t xml:space="preserve"> </w:t>
      </w:r>
      <w:r w:rsidRPr="0024350E">
        <w:rPr>
          <w:rFonts w:eastAsia="Calibri" w:cs="Arial"/>
          <w:sz w:val="24"/>
          <w:szCs w:val="24"/>
          <w:lang w:val="en-US"/>
        </w:rPr>
        <w:t>be made within 20 school working days from date of receipt of the complaint.  The response will be issued in writing by the Chairperson of the committee.</w:t>
      </w:r>
    </w:p>
    <w:p w14:paraId="183F4BA9" w14:textId="77777777" w:rsidR="00F32A7E" w:rsidRPr="0024350E" w:rsidRDefault="0024350E">
      <w:pPr>
        <w:pStyle w:val="Body"/>
        <w:jc w:val="both"/>
        <w:rPr>
          <w:rFonts w:eastAsia="Calibri" w:cs="Arial"/>
          <w:i/>
          <w:iCs/>
          <w:sz w:val="24"/>
          <w:szCs w:val="24"/>
        </w:rPr>
      </w:pPr>
      <w:r w:rsidRPr="0024350E">
        <w:rPr>
          <w:rFonts w:eastAsia="Calibri" w:cs="Arial"/>
          <w:sz w:val="24"/>
          <w:szCs w:val="24"/>
          <w:lang w:val="en-US"/>
        </w:rPr>
        <w:t xml:space="preserve">These timeframes will need to be reviewed if complaints are ongoing during school holiday periods. </w:t>
      </w:r>
      <w:r w:rsidR="00D84DA8" w:rsidRPr="0024350E">
        <w:rPr>
          <w:rFonts w:eastAsia="Calibri" w:cs="Arial"/>
          <w:sz w:val="24"/>
          <w:szCs w:val="24"/>
          <w:lang w:val="en-US"/>
        </w:rPr>
        <w:t xml:space="preserve">Responses will not be made </w:t>
      </w:r>
      <w:r w:rsidR="00D84DA8">
        <w:rPr>
          <w:rFonts w:eastAsia="Calibri" w:cs="Arial"/>
          <w:sz w:val="24"/>
          <w:szCs w:val="24"/>
          <w:lang w:val="en-US"/>
        </w:rPr>
        <w:t xml:space="preserve">in this timeframe for complaints submitted </w:t>
      </w:r>
      <w:r w:rsidR="00D84DA8" w:rsidRPr="0024350E">
        <w:rPr>
          <w:rFonts w:eastAsia="Calibri" w:cs="Arial"/>
          <w:sz w:val="24"/>
          <w:szCs w:val="24"/>
          <w:lang w:val="en-US"/>
        </w:rPr>
        <w:t>during holiday periods.</w:t>
      </w:r>
    </w:p>
    <w:p w14:paraId="4F4658FA" w14:textId="77777777" w:rsidR="00F32A7E" w:rsidRDefault="00F32A7E">
      <w:pPr>
        <w:pStyle w:val="Body"/>
        <w:rPr>
          <w:b/>
          <w:bCs/>
          <w:i/>
          <w:iCs/>
          <w:sz w:val="24"/>
          <w:szCs w:val="24"/>
        </w:rPr>
      </w:pPr>
    </w:p>
    <w:p w14:paraId="58D04CB4" w14:textId="77777777" w:rsidR="00F32A7E" w:rsidRDefault="0024350E">
      <w:pPr>
        <w:pStyle w:val="Body"/>
        <w:rPr>
          <w:b/>
          <w:bCs/>
          <w:sz w:val="24"/>
          <w:szCs w:val="24"/>
        </w:rPr>
      </w:pPr>
      <w:r>
        <w:rPr>
          <w:b/>
          <w:bCs/>
          <w:sz w:val="24"/>
          <w:szCs w:val="24"/>
          <w:lang w:val="en-US"/>
        </w:rPr>
        <w:t>Northern Ireland Public Services Ombudsman (NIPSO)</w:t>
      </w:r>
    </w:p>
    <w:p w14:paraId="4A1B8615" w14:textId="77777777" w:rsidR="00F32A7E" w:rsidRDefault="0024350E">
      <w:pPr>
        <w:pStyle w:val="Body"/>
        <w:rPr>
          <w:sz w:val="24"/>
          <w:szCs w:val="24"/>
        </w:rPr>
      </w:pPr>
      <w:r>
        <w:rPr>
          <w:sz w:val="24"/>
          <w:szCs w:val="24"/>
          <w:lang w:val="en-US"/>
        </w:rPr>
        <w:t xml:space="preserve">If following Stage Two you remain dissatisfied with the procedure of your complaint, </w:t>
      </w:r>
      <w:r>
        <w:rPr>
          <w:sz w:val="24"/>
          <w:szCs w:val="24"/>
          <w:lang w:val="en-US"/>
        </w:rPr>
        <w:lastRenderedPageBreak/>
        <w:t>you can refer the matter to the Office of the Northern Ireland Public Services Ombudsman (NIPSO). Please note the Ombudsman cannot change the outcome of the response, they can only seek to ensure that procedures were followed correctly.</w:t>
      </w:r>
    </w:p>
    <w:p w14:paraId="1CF3B4AA" w14:textId="77777777" w:rsidR="00F32A7E" w:rsidRDefault="0024350E">
      <w:pPr>
        <w:pStyle w:val="Body"/>
        <w:rPr>
          <w:sz w:val="24"/>
          <w:szCs w:val="24"/>
        </w:rPr>
      </w:pPr>
      <w:r>
        <w:rPr>
          <w:sz w:val="24"/>
          <w:szCs w:val="24"/>
          <w:lang w:val="en-US"/>
        </w:rPr>
        <w:t>The Ombudsman provides a free, independent and impartial service for handling complaints about schools in Northern Ireland.</w:t>
      </w:r>
      <w:r>
        <w:rPr>
          <w:sz w:val="24"/>
          <w:szCs w:val="24"/>
        </w:rPr>
        <w:t xml:space="preserve">  </w:t>
      </w:r>
      <w:r>
        <w:rPr>
          <w:sz w:val="24"/>
          <w:szCs w:val="24"/>
          <w:lang w:val="en-US"/>
        </w:rPr>
        <w:t>You have the right to complain to the Ombudsman if you feel that you have been treated unfairly or have received a poor service from a school and the procedures were followed correctly</w:t>
      </w:r>
      <w:r>
        <w:rPr>
          <w:sz w:val="24"/>
          <w:szCs w:val="24"/>
        </w:rPr>
        <w:t>.</w:t>
      </w:r>
    </w:p>
    <w:p w14:paraId="4C6699DA" w14:textId="77777777" w:rsidR="00F32A7E" w:rsidRDefault="0024350E">
      <w:pPr>
        <w:pStyle w:val="Body"/>
        <w:rPr>
          <w:sz w:val="24"/>
          <w:szCs w:val="24"/>
        </w:rPr>
      </w:pPr>
      <w:r>
        <w:rPr>
          <w:sz w:val="24"/>
          <w:szCs w:val="24"/>
          <w:lang w:val="en-US"/>
        </w:rPr>
        <w:t>A complaint should normally be referred to NIPSO within six months of the final response from the School.  The school must advise in its concluding letter that the complaint may be referred to the NIPSO if you remain dissatisfied.</w:t>
      </w:r>
    </w:p>
    <w:p w14:paraId="17290D99" w14:textId="77777777" w:rsidR="00F32A7E" w:rsidRDefault="0024350E">
      <w:pPr>
        <w:pStyle w:val="Body"/>
        <w:rPr>
          <w:sz w:val="24"/>
          <w:szCs w:val="24"/>
        </w:rPr>
      </w:pPr>
      <w:r>
        <w:rPr>
          <w:sz w:val="24"/>
          <w:szCs w:val="24"/>
          <w:lang w:val="en-US"/>
        </w:rPr>
        <w:t>Contact details for NIPSO are:</w:t>
      </w:r>
    </w:p>
    <w:p w14:paraId="1CFB7269" w14:textId="77777777" w:rsidR="00F32A7E" w:rsidRDefault="0024350E">
      <w:pPr>
        <w:pStyle w:val="Body"/>
        <w:rPr>
          <w:b/>
          <w:bCs/>
          <w:sz w:val="24"/>
          <w:szCs w:val="24"/>
        </w:rPr>
      </w:pPr>
      <w:r>
        <w:rPr>
          <w:b/>
          <w:bCs/>
          <w:sz w:val="24"/>
          <w:szCs w:val="24"/>
          <w:lang w:val="en-US"/>
        </w:rPr>
        <w:t>Northern Ireland Public Services Ombudsman</w:t>
      </w:r>
    </w:p>
    <w:p w14:paraId="7560F916" w14:textId="77777777" w:rsidR="00F32A7E" w:rsidRDefault="0024350E">
      <w:pPr>
        <w:pStyle w:val="Body"/>
        <w:rPr>
          <w:sz w:val="24"/>
          <w:szCs w:val="24"/>
        </w:rPr>
      </w:pPr>
      <w:r>
        <w:rPr>
          <w:sz w:val="24"/>
          <w:szCs w:val="24"/>
          <w:lang w:val="en-US"/>
        </w:rPr>
        <w:t>Office of the Northern Ireland Public Services Ombudsman</w:t>
      </w:r>
    </w:p>
    <w:p w14:paraId="2440C41E" w14:textId="77777777" w:rsidR="00F32A7E" w:rsidRDefault="0024350E">
      <w:pPr>
        <w:pStyle w:val="Body"/>
        <w:rPr>
          <w:sz w:val="24"/>
          <w:szCs w:val="24"/>
        </w:rPr>
      </w:pPr>
      <w:r>
        <w:rPr>
          <w:sz w:val="24"/>
          <w:szCs w:val="24"/>
          <w:lang w:val="en-US"/>
        </w:rPr>
        <w:t>Progressive House</w:t>
      </w:r>
    </w:p>
    <w:p w14:paraId="63B087F1" w14:textId="77777777" w:rsidR="00F32A7E" w:rsidRDefault="0024350E">
      <w:pPr>
        <w:pStyle w:val="Body"/>
        <w:rPr>
          <w:sz w:val="24"/>
          <w:szCs w:val="24"/>
        </w:rPr>
      </w:pPr>
      <w:r>
        <w:rPr>
          <w:sz w:val="24"/>
          <w:szCs w:val="24"/>
          <w:lang w:val="en-US"/>
        </w:rPr>
        <w:t>33 Wellington Place</w:t>
      </w:r>
    </w:p>
    <w:p w14:paraId="065C089D" w14:textId="77777777" w:rsidR="00F32A7E" w:rsidRDefault="0024350E">
      <w:pPr>
        <w:pStyle w:val="Body"/>
        <w:rPr>
          <w:sz w:val="24"/>
          <w:szCs w:val="24"/>
        </w:rPr>
      </w:pPr>
      <w:r>
        <w:rPr>
          <w:sz w:val="24"/>
          <w:szCs w:val="24"/>
          <w:lang w:val="de-DE"/>
        </w:rPr>
        <w:t>Belfast</w:t>
      </w:r>
    </w:p>
    <w:p w14:paraId="13C31D45" w14:textId="77777777" w:rsidR="00F32A7E" w:rsidRDefault="0024350E">
      <w:pPr>
        <w:pStyle w:val="Body"/>
        <w:rPr>
          <w:sz w:val="24"/>
          <w:szCs w:val="24"/>
        </w:rPr>
      </w:pPr>
      <w:r>
        <w:rPr>
          <w:sz w:val="24"/>
          <w:szCs w:val="24"/>
        </w:rPr>
        <w:t>BT1 6HN</w:t>
      </w:r>
    </w:p>
    <w:p w14:paraId="3F469651" w14:textId="77777777" w:rsidR="00F32A7E" w:rsidRDefault="0024350E">
      <w:pPr>
        <w:pStyle w:val="Body"/>
        <w:rPr>
          <w:sz w:val="24"/>
          <w:szCs w:val="24"/>
        </w:rPr>
      </w:pPr>
      <w:r>
        <w:rPr>
          <w:sz w:val="24"/>
          <w:szCs w:val="24"/>
          <w:lang w:val="en-US"/>
        </w:rPr>
        <w:t>Freepost: FREEPOST NIPSO</w:t>
      </w:r>
    </w:p>
    <w:p w14:paraId="12016863" w14:textId="77777777" w:rsidR="00F32A7E" w:rsidRDefault="0024350E">
      <w:pPr>
        <w:pStyle w:val="Body"/>
        <w:rPr>
          <w:sz w:val="24"/>
          <w:szCs w:val="24"/>
        </w:rPr>
      </w:pPr>
      <w:r>
        <w:rPr>
          <w:sz w:val="24"/>
          <w:szCs w:val="24"/>
          <w:lang w:val="it-IT"/>
        </w:rPr>
        <w:t xml:space="preserve">Telephone: 02890 233821 </w:t>
      </w:r>
    </w:p>
    <w:p w14:paraId="5B0E51F7" w14:textId="77777777" w:rsidR="00F32A7E" w:rsidRDefault="0024350E" w:rsidP="0024350E">
      <w:pPr>
        <w:pStyle w:val="Body"/>
        <w:rPr>
          <w:sz w:val="24"/>
          <w:szCs w:val="24"/>
        </w:rPr>
      </w:pPr>
      <w:r>
        <w:rPr>
          <w:sz w:val="24"/>
          <w:szCs w:val="24"/>
          <w:lang w:val="it-IT"/>
        </w:rPr>
        <w:t>Freephone: 0800 34 34 24</w:t>
      </w:r>
    </w:p>
    <w:p w14:paraId="4F6B4CD1" w14:textId="77777777" w:rsidR="00F32A7E" w:rsidRPr="009C2CAB" w:rsidRDefault="0024350E">
      <w:pPr>
        <w:pStyle w:val="Body"/>
        <w:rPr>
          <w:sz w:val="24"/>
          <w:szCs w:val="24"/>
        </w:rPr>
      </w:pPr>
      <w:r w:rsidRPr="009C2CAB">
        <w:rPr>
          <w:sz w:val="24"/>
          <w:szCs w:val="24"/>
        </w:rPr>
        <w:t xml:space="preserve">Email:  </w:t>
      </w:r>
      <w:hyperlink r:id="rId8" w:history="1">
        <w:r w:rsidRPr="009C2CAB">
          <w:rPr>
            <w:rStyle w:val="Hyperlink0"/>
          </w:rPr>
          <w:t>nipso@nipso.org.uk</w:t>
        </w:r>
      </w:hyperlink>
    </w:p>
    <w:p w14:paraId="626ED0D4" w14:textId="77777777" w:rsidR="00880711" w:rsidRPr="009C2CAB" w:rsidRDefault="0024350E">
      <w:pPr>
        <w:pStyle w:val="Body"/>
        <w:rPr>
          <w:sz w:val="24"/>
          <w:szCs w:val="24"/>
        </w:rPr>
      </w:pPr>
      <w:r w:rsidRPr="009C2CAB">
        <w:rPr>
          <w:sz w:val="24"/>
          <w:szCs w:val="24"/>
        </w:rPr>
        <w:t xml:space="preserve">Web:  </w:t>
      </w:r>
      <w:hyperlink r:id="rId9" w:history="1">
        <w:r w:rsidRPr="009C2CAB">
          <w:rPr>
            <w:rStyle w:val="Link"/>
            <w:sz w:val="24"/>
            <w:szCs w:val="24"/>
          </w:rPr>
          <w:t>www.nipso.org.uk</w:t>
        </w:r>
      </w:hyperlink>
    </w:p>
    <w:p w14:paraId="504E4C3A" w14:textId="77777777" w:rsidR="00F32A7E" w:rsidRDefault="0024350E">
      <w:pPr>
        <w:pStyle w:val="Body"/>
        <w:rPr>
          <w:b/>
          <w:bCs/>
          <w:sz w:val="24"/>
          <w:szCs w:val="24"/>
        </w:rPr>
      </w:pPr>
      <w:r>
        <w:rPr>
          <w:b/>
          <w:bCs/>
          <w:sz w:val="24"/>
          <w:szCs w:val="24"/>
          <w:lang w:val="en-US"/>
        </w:rPr>
        <w:t>5. Scope of the Complaints Procedure</w:t>
      </w:r>
    </w:p>
    <w:p w14:paraId="66CF2688" w14:textId="77777777" w:rsidR="00F32A7E" w:rsidRDefault="00F32A7E">
      <w:pPr>
        <w:pStyle w:val="Body"/>
        <w:ind w:left="1440" w:hanging="1440"/>
        <w:rPr>
          <w:b/>
          <w:bCs/>
          <w:sz w:val="24"/>
          <w:szCs w:val="24"/>
          <w:u w:val="single"/>
        </w:rPr>
      </w:pPr>
    </w:p>
    <w:p w14:paraId="34062AF7" w14:textId="77777777" w:rsidR="00F32A7E" w:rsidRDefault="0024350E">
      <w:pPr>
        <w:pStyle w:val="Body"/>
        <w:rPr>
          <w:sz w:val="24"/>
          <w:szCs w:val="24"/>
        </w:rPr>
      </w:pPr>
      <w:r>
        <w:rPr>
          <w:sz w:val="24"/>
          <w:szCs w:val="24"/>
          <w:lang w:val="en-US"/>
        </w:rPr>
        <w:t>The Complaints Procedure sets out how any expression of dissatisfaction relating to the school will be managed. By taking concerns raised seriously at the earliest possible stage, it is hoped that issues can be resolved quickly and effectively.</w:t>
      </w:r>
    </w:p>
    <w:p w14:paraId="6BAB0D5C" w14:textId="77777777" w:rsidR="00F32A7E" w:rsidRDefault="0024350E">
      <w:pPr>
        <w:pStyle w:val="ListParagraph"/>
        <w:ind w:left="360"/>
        <w:rPr>
          <w:b/>
          <w:bCs/>
          <w:i/>
          <w:iCs/>
          <w:sz w:val="24"/>
          <w:szCs w:val="24"/>
        </w:rPr>
      </w:pPr>
      <w:r>
        <w:rPr>
          <w:b/>
          <w:bCs/>
          <w:i/>
          <w:iCs/>
          <w:sz w:val="24"/>
          <w:szCs w:val="24"/>
        </w:rPr>
        <w:t>Some examples of complaints dealt with;</w:t>
      </w:r>
    </w:p>
    <w:p w14:paraId="1C2C7524" w14:textId="77777777" w:rsidR="00F32A7E" w:rsidRDefault="0024350E">
      <w:pPr>
        <w:pStyle w:val="ListParagraph"/>
        <w:numPr>
          <w:ilvl w:val="0"/>
          <w:numId w:val="8"/>
        </w:numPr>
        <w:rPr>
          <w:sz w:val="24"/>
          <w:szCs w:val="24"/>
        </w:rPr>
      </w:pPr>
      <w:r>
        <w:rPr>
          <w:sz w:val="24"/>
          <w:szCs w:val="24"/>
        </w:rPr>
        <w:t>not following school policy</w:t>
      </w:r>
    </w:p>
    <w:p w14:paraId="70969D26" w14:textId="77777777" w:rsidR="00F32A7E" w:rsidRDefault="0024350E">
      <w:pPr>
        <w:pStyle w:val="ListParagraph"/>
        <w:numPr>
          <w:ilvl w:val="0"/>
          <w:numId w:val="8"/>
        </w:numPr>
        <w:rPr>
          <w:sz w:val="24"/>
          <w:szCs w:val="24"/>
        </w:rPr>
      </w:pPr>
      <w:r>
        <w:rPr>
          <w:sz w:val="24"/>
          <w:szCs w:val="24"/>
        </w:rPr>
        <w:t>communication delays/lack of communication</w:t>
      </w:r>
    </w:p>
    <w:p w14:paraId="5D17A80C" w14:textId="77777777" w:rsidR="00F32A7E" w:rsidRDefault="0024350E">
      <w:pPr>
        <w:pStyle w:val="ListParagraph"/>
        <w:numPr>
          <w:ilvl w:val="0"/>
          <w:numId w:val="8"/>
        </w:numPr>
        <w:rPr>
          <w:sz w:val="24"/>
          <w:szCs w:val="24"/>
        </w:rPr>
      </w:pPr>
      <w:r>
        <w:rPr>
          <w:sz w:val="24"/>
          <w:szCs w:val="24"/>
        </w:rPr>
        <w:t>difficulties in staff/pupil relationships.</w:t>
      </w:r>
    </w:p>
    <w:p w14:paraId="6F96CE44" w14:textId="77777777" w:rsidR="00F32A7E" w:rsidRDefault="0024350E">
      <w:pPr>
        <w:pStyle w:val="Default"/>
        <w:rPr>
          <w:b/>
          <w:bCs/>
        </w:rPr>
      </w:pPr>
      <w:r>
        <w:t>Complaints with separate established procedures</w:t>
      </w:r>
    </w:p>
    <w:p w14:paraId="0773F4DA" w14:textId="77777777" w:rsidR="00F32A7E" w:rsidRDefault="0024350E">
      <w:pPr>
        <w:pStyle w:val="Default"/>
      </w:pPr>
      <w:r>
        <w:t>Some examples of statutory procedures and appeal mechanisms are listed below.  The list is not exhaustive. The Principal/ Chair of Governors will advise on the appropriate procedure to use when the complaint is raised.</w:t>
      </w:r>
    </w:p>
    <w:p w14:paraId="06850346" w14:textId="77777777" w:rsidR="00F32A7E" w:rsidRDefault="0024350E">
      <w:pPr>
        <w:pStyle w:val="Body"/>
        <w:rPr>
          <w:sz w:val="24"/>
          <w:szCs w:val="24"/>
          <w:lang w:val="en-US"/>
        </w:rPr>
      </w:pPr>
      <w:r>
        <w:rPr>
          <w:sz w:val="24"/>
          <w:szCs w:val="24"/>
          <w:lang w:val="en-US"/>
        </w:rPr>
        <w:t>Matters may still be referred to NIPSO, if it is felt that maladministration has occurred.</w:t>
      </w:r>
    </w:p>
    <w:p w14:paraId="37DB511F" w14:textId="77777777" w:rsidR="005647FF" w:rsidRDefault="005647FF">
      <w:pPr>
        <w:pStyle w:val="Body"/>
        <w:rPr>
          <w:sz w:val="24"/>
          <w:szCs w:val="24"/>
          <w:lang w:val="en-US"/>
        </w:rPr>
      </w:pPr>
    </w:p>
    <w:p w14:paraId="73C3F10B" w14:textId="77777777" w:rsidR="005647FF" w:rsidRDefault="005647FF">
      <w:pPr>
        <w:pStyle w:val="Body"/>
        <w:rPr>
          <w:sz w:val="24"/>
          <w:szCs w:val="24"/>
          <w:lang w:val="en-US"/>
        </w:rPr>
      </w:pPr>
    </w:p>
    <w:p w14:paraId="3F032A95" w14:textId="77777777" w:rsidR="005647FF" w:rsidRDefault="005647FF">
      <w:pPr>
        <w:pStyle w:val="Body"/>
        <w:rPr>
          <w:sz w:val="24"/>
          <w:szCs w:val="24"/>
          <w:lang w:val="en-US"/>
        </w:rPr>
      </w:pPr>
    </w:p>
    <w:p w14:paraId="77856C12" w14:textId="77777777" w:rsidR="005647FF" w:rsidRDefault="005647FF">
      <w:pPr>
        <w:pStyle w:val="Body"/>
        <w:rPr>
          <w:sz w:val="24"/>
          <w:szCs w:val="24"/>
          <w:lang w:val="en-US"/>
        </w:rPr>
      </w:pPr>
    </w:p>
    <w:p w14:paraId="548FD57D" w14:textId="77777777" w:rsidR="005647FF" w:rsidRDefault="005647FF">
      <w:pPr>
        <w:pStyle w:val="Body"/>
        <w:rPr>
          <w:sz w:val="24"/>
          <w:szCs w:val="24"/>
          <w:lang w:val="en-US"/>
        </w:rPr>
      </w:pPr>
    </w:p>
    <w:p w14:paraId="2CFE0C6E" w14:textId="77777777" w:rsidR="005647FF" w:rsidRDefault="005647FF">
      <w:pPr>
        <w:pStyle w:val="Body"/>
        <w:rPr>
          <w:sz w:val="24"/>
          <w:szCs w:val="24"/>
          <w:lang w:val="en-US"/>
        </w:rPr>
      </w:pPr>
    </w:p>
    <w:p w14:paraId="292FA0A5" w14:textId="77777777" w:rsidR="005647FF" w:rsidRDefault="005647FF">
      <w:pPr>
        <w:pStyle w:val="Body"/>
        <w:rPr>
          <w:sz w:val="24"/>
          <w:szCs w:val="24"/>
          <w:lang w:val="en-US"/>
        </w:rPr>
      </w:pPr>
    </w:p>
    <w:p w14:paraId="233294C3" w14:textId="77777777" w:rsidR="005647FF" w:rsidRDefault="005647FF">
      <w:pPr>
        <w:pStyle w:val="Body"/>
        <w:rPr>
          <w:sz w:val="24"/>
          <w:szCs w:val="24"/>
          <w:lang w:val="en-US"/>
        </w:rPr>
      </w:pPr>
    </w:p>
    <w:p w14:paraId="6681C6DE" w14:textId="77777777" w:rsidR="005647FF" w:rsidRDefault="005647FF">
      <w:pPr>
        <w:pStyle w:val="Body"/>
        <w:rPr>
          <w:sz w:val="24"/>
          <w:szCs w:val="24"/>
          <w:lang w:val="en-US"/>
        </w:rPr>
      </w:pPr>
    </w:p>
    <w:p w14:paraId="1BB71E2C" w14:textId="77777777" w:rsidR="005647FF" w:rsidRDefault="005647FF">
      <w:pPr>
        <w:pStyle w:val="Body"/>
        <w:rPr>
          <w:sz w:val="24"/>
          <w:szCs w:val="24"/>
          <w:lang w:val="en-US"/>
        </w:rPr>
      </w:pPr>
    </w:p>
    <w:p w14:paraId="5B0D4A8F" w14:textId="77777777" w:rsidR="005647FF" w:rsidRDefault="005647FF">
      <w:pPr>
        <w:pStyle w:val="Body"/>
        <w:rPr>
          <w:sz w:val="24"/>
          <w:szCs w:val="24"/>
          <w:lang w:val="en-US"/>
        </w:rPr>
      </w:pPr>
    </w:p>
    <w:p w14:paraId="27F24237" w14:textId="77777777" w:rsidR="005647FF" w:rsidRDefault="005647FF">
      <w:pPr>
        <w:pStyle w:val="Body"/>
        <w:rPr>
          <w:sz w:val="24"/>
          <w:szCs w:val="24"/>
          <w:lang w:val="en-US"/>
        </w:rPr>
      </w:pPr>
    </w:p>
    <w:p w14:paraId="13E311E6" w14:textId="77777777" w:rsidR="005647FF" w:rsidRDefault="005647FF">
      <w:pPr>
        <w:pStyle w:val="Body"/>
        <w:rPr>
          <w:sz w:val="24"/>
          <w:szCs w:val="24"/>
          <w:lang w:val="en-US"/>
        </w:rPr>
      </w:pPr>
    </w:p>
    <w:p w14:paraId="093256D6" w14:textId="77777777" w:rsidR="005647FF" w:rsidRDefault="005647FF">
      <w:pPr>
        <w:pStyle w:val="Body"/>
        <w:rPr>
          <w:sz w:val="24"/>
          <w:szCs w:val="24"/>
          <w:lang w:val="en-US"/>
        </w:rPr>
      </w:pPr>
    </w:p>
    <w:p w14:paraId="6B39FEA5" w14:textId="77777777" w:rsidR="005647FF" w:rsidRDefault="005647FF">
      <w:pPr>
        <w:pStyle w:val="Body"/>
        <w:rPr>
          <w:sz w:val="24"/>
          <w:szCs w:val="24"/>
          <w:lang w:val="en-US"/>
        </w:rPr>
      </w:pPr>
    </w:p>
    <w:p w14:paraId="2AEAF4E8" w14:textId="77777777" w:rsidR="005647FF" w:rsidRDefault="005647FF">
      <w:pPr>
        <w:pStyle w:val="Body"/>
        <w:rPr>
          <w:sz w:val="24"/>
          <w:szCs w:val="24"/>
          <w:lang w:val="en-US"/>
        </w:rPr>
      </w:pPr>
    </w:p>
    <w:p w14:paraId="12C23097" w14:textId="77777777" w:rsidR="005647FF" w:rsidRDefault="005647FF">
      <w:pPr>
        <w:pStyle w:val="Body"/>
        <w:rPr>
          <w:sz w:val="24"/>
          <w:szCs w:val="24"/>
          <w:lang w:val="en-US"/>
        </w:rPr>
      </w:pPr>
    </w:p>
    <w:p w14:paraId="3ECECF32" w14:textId="77777777" w:rsidR="005647FF" w:rsidRDefault="005647FF">
      <w:pPr>
        <w:pStyle w:val="Body"/>
        <w:rPr>
          <w:color w:val="1F497D"/>
          <w:sz w:val="24"/>
          <w:szCs w:val="24"/>
          <w:u w:color="1F497D"/>
        </w:rPr>
      </w:pPr>
    </w:p>
    <w:p w14:paraId="1EEF8FCD" w14:textId="77777777" w:rsidR="00F32A7E" w:rsidRDefault="00F32A7E">
      <w:pPr>
        <w:pStyle w:val="Default"/>
        <w:rPr>
          <w:rFonts w:ascii="Calibri" w:eastAsia="Calibri" w:hAnsi="Calibri" w:cs="Calibri"/>
          <w:b/>
          <w:bC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5"/>
        <w:gridCol w:w="4091"/>
      </w:tblGrid>
      <w:tr w:rsidR="00F32A7E" w14:paraId="065AC79A" w14:textId="77777777">
        <w:trPr>
          <w:trHeight w:val="290"/>
        </w:trPr>
        <w:tc>
          <w:tcPr>
            <w:tcW w:w="4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6EC2" w14:textId="77777777" w:rsidR="00F32A7E" w:rsidRDefault="0024350E">
            <w:pPr>
              <w:pStyle w:val="Default"/>
              <w:widowControl/>
              <w:suppressAutoHyphens w:val="0"/>
              <w:jc w:val="center"/>
            </w:pPr>
            <w:r>
              <w:rPr>
                <w:rFonts w:ascii="Calibri" w:eastAsia="Calibri" w:hAnsi="Calibri" w:cs="Calibri"/>
                <w:b/>
                <w:bCs/>
              </w:rPr>
              <w:t>Exceptions</w:t>
            </w:r>
          </w:p>
        </w:tc>
        <w:tc>
          <w:tcPr>
            <w:tcW w:w="4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1E6A9" w14:textId="77777777" w:rsidR="00F32A7E" w:rsidRDefault="0024350E">
            <w:pPr>
              <w:pStyle w:val="Default"/>
              <w:widowControl/>
              <w:suppressAutoHyphens w:val="0"/>
              <w:jc w:val="center"/>
            </w:pPr>
            <w:r>
              <w:rPr>
                <w:rFonts w:ascii="Calibri" w:eastAsia="Calibri" w:hAnsi="Calibri" w:cs="Calibri"/>
                <w:b/>
                <w:bCs/>
              </w:rPr>
              <w:t>Contact</w:t>
            </w:r>
          </w:p>
        </w:tc>
      </w:tr>
      <w:tr w:rsidR="00F32A7E" w14:paraId="643F740A" w14:textId="77777777">
        <w:trPr>
          <w:trHeight w:val="5890"/>
        </w:trPr>
        <w:tc>
          <w:tcPr>
            <w:tcW w:w="4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80921" w14:textId="77777777" w:rsidR="00F32A7E" w:rsidRDefault="0024350E">
            <w:pPr>
              <w:pStyle w:val="Default"/>
              <w:widowControl/>
              <w:numPr>
                <w:ilvl w:val="0"/>
                <w:numId w:val="9"/>
              </w:numPr>
              <w:suppressAutoHyphens w:val="0"/>
              <w:rPr>
                <w:rFonts w:ascii="Calibri" w:eastAsia="Calibri" w:hAnsi="Calibri" w:cs="Calibri"/>
              </w:rPr>
            </w:pPr>
            <w:r>
              <w:rPr>
                <w:rFonts w:ascii="Calibri" w:eastAsia="Calibri" w:hAnsi="Calibri" w:cs="Calibri"/>
              </w:rPr>
              <w:t>Admissions / Expulsions / Exclusion of children from school</w:t>
            </w:r>
          </w:p>
          <w:p w14:paraId="40731AF1" w14:textId="77777777" w:rsidR="00F32A7E" w:rsidRDefault="00F32A7E">
            <w:pPr>
              <w:pStyle w:val="Default"/>
              <w:widowControl/>
              <w:suppressAutoHyphens w:val="0"/>
              <w:ind w:left="720"/>
              <w:rPr>
                <w:rFonts w:ascii="Calibri" w:eastAsia="Calibri" w:hAnsi="Calibri" w:cs="Calibri"/>
              </w:rPr>
            </w:pPr>
          </w:p>
          <w:p w14:paraId="1ADD753B" w14:textId="77777777" w:rsidR="00F32A7E" w:rsidRDefault="0024350E">
            <w:pPr>
              <w:pStyle w:val="Default"/>
              <w:widowControl/>
              <w:numPr>
                <w:ilvl w:val="0"/>
                <w:numId w:val="9"/>
              </w:numPr>
              <w:suppressAutoHyphens w:val="0"/>
              <w:rPr>
                <w:rFonts w:ascii="Calibri" w:eastAsia="Calibri" w:hAnsi="Calibri" w:cs="Calibri"/>
              </w:rPr>
            </w:pPr>
            <w:r>
              <w:rPr>
                <w:rFonts w:ascii="Calibri" w:eastAsia="Calibri" w:hAnsi="Calibri" w:cs="Calibri"/>
              </w:rPr>
              <w:t xml:space="preserve">Statutory assessments of Special Educational Needs (SEN) </w:t>
            </w:r>
          </w:p>
          <w:p w14:paraId="3CE71E91" w14:textId="77777777" w:rsidR="00F32A7E" w:rsidRDefault="00F32A7E">
            <w:pPr>
              <w:pStyle w:val="Default"/>
              <w:widowControl/>
              <w:suppressAutoHyphens w:val="0"/>
              <w:ind w:left="720"/>
              <w:rPr>
                <w:rFonts w:ascii="Calibri" w:eastAsia="Calibri" w:hAnsi="Calibri" w:cs="Calibri"/>
              </w:rPr>
            </w:pPr>
          </w:p>
          <w:p w14:paraId="098C7B1E" w14:textId="77777777" w:rsidR="00F32A7E" w:rsidRDefault="00F32A7E">
            <w:pPr>
              <w:pStyle w:val="Default"/>
              <w:widowControl/>
              <w:suppressAutoHyphens w:val="0"/>
              <w:ind w:left="720"/>
              <w:rPr>
                <w:rFonts w:ascii="Calibri" w:eastAsia="Calibri" w:hAnsi="Calibri" w:cs="Calibri"/>
              </w:rPr>
            </w:pPr>
          </w:p>
          <w:p w14:paraId="6D5BEA97" w14:textId="77777777" w:rsidR="00F32A7E" w:rsidRDefault="00F32A7E">
            <w:pPr>
              <w:pStyle w:val="ListParagraph"/>
              <w:rPr>
                <w:rFonts w:ascii="Calibri" w:eastAsia="Calibri" w:hAnsi="Calibri" w:cs="Calibri"/>
                <w:sz w:val="24"/>
                <w:szCs w:val="24"/>
              </w:rPr>
            </w:pPr>
          </w:p>
          <w:p w14:paraId="7A4381A3" w14:textId="77777777" w:rsidR="00F32A7E" w:rsidRDefault="0024350E">
            <w:pPr>
              <w:pStyle w:val="Default"/>
              <w:widowControl/>
              <w:numPr>
                <w:ilvl w:val="0"/>
                <w:numId w:val="9"/>
              </w:numPr>
              <w:suppressAutoHyphens w:val="0"/>
              <w:rPr>
                <w:rFonts w:ascii="Calibri" w:eastAsia="Calibri" w:hAnsi="Calibri" w:cs="Calibri"/>
              </w:rPr>
            </w:pPr>
            <w:r>
              <w:rPr>
                <w:rFonts w:ascii="Calibri" w:eastAsia="Calibri" w:hAnsi="Calibri" w:cs="Calibri"/>
              </w:rPr>
              <w:t xml:space="preserve">School Development Proposals </w:t>
            </w:r>
          </w:p>
          <w:p w14:paraId="0AD141E1" w14:textId="77777777" w:rsidR="00F32A7E" w:rsidRDefault="00F32A7E">
            <w:pPr>
              <w:pStyle w:val="Default"/>
              <w:widowControl/>
              <w:suppressAutoHyphens w:val="0"/>
              <w:ind w:left="720"/>
              <w:rPr>
                <w:rFonts w:ascii="Calibri" w:eastAsia="Calibri" w:hAnsi="Calibri" w:cs="Calibri"/>
              </w:rPr>
            </w:pPr>
          </w:p>
          <w:p w14:paraId="18D90B5D" w14:textId="77777777" w:rsidR="00F32A7E" w:rsidRDefault="00F32A7E">
            <w:pPr>
              <w:pStyle w:val="Default"/>
              <w:widowControl/>
              <w:suppressAutoHyphens w:val="0"/>
              <w:ind w:left="720"/>
              <w:rPr>
                <w:rFonts w:ascii="Calibri" w:eastAsia="Calibri" w:hAnsi="Calibri" w:cs="Calibri"/>
              </w:rPr>
            </w:pPr>
          </w:p>
          <w:p w14:paraId="5995B238" w14:textId="77777777" w:rsidR="00F32A7E" w:rsidRDefault="00F32A7E">
            <w:pPr>
              <w:pStyle w:val="Default"/>
              <w:widowControl/>
              <w:suppressAutoHyphens w:val="0"/>
              <w:rPr>
                <w:rFonts w:ascii="Calibri" w:eastAsia="Calibri" w:hAnsi="Calibri" w:cs="Calibri"/>
              </w:rPr>
            </w:pPr>
          </w:p>
          <w:p w14:paraId="5EE2FA77" w14:textId="77777777" w:rsidR="00F32A7E" w:rsidRDefault="0024350E">
            <w:pPr>
              <w:pStyle w:val="Default"/>
              <w:widowControl/>
              <w:numPr>
                <w:ilvl w:val="0"/>
                <w:numId w:val="9"/>
              </w:numPr>
              <w:suppressAutoHyphens w:val="0"/>
              <w:rPr>
                <w:rFonts w:ascii="Calibri" w:eastAsia="Calibri" w:hAnsi="Calibri" w:cs="Calibri"/>
              </w:rPr>
            </w:pPr>
            <w:r>
              <w:rPr>
                <w:rFonts w:ascii="Calibri" w:eastAsia="Calibri" w:hAnsi="Calibri" w:cs="Calibri"/>
              </w:rPr>
              <w:t>Child Protection / Safeguarding</w:t>
            </w:r>
          </w:p>
          <w:p w14:paraId="44AF8531" w14:textId="77777777" w:rsidR="00F32A7E" w:rsidRDefault="0024350E">
            <w:pPr>
              <w:pStyle w:val="Default"/>
              <w:widowControl/>
              <w:suppressAutoHyphens w:val="0"/>
              <w:ind w:left="360"/>
              <w:jc w:val="both"/>
            </w:pPr>
            <w:r>
              <w:rPr>
                <w:rFonts w:ascii="Calibri" w:eastAsia="Calibri" w:hAnsi="Calibri" w:cs="Calibri"/>
              </w:rPr>
              <w:t xml:space="preserve"> </w:t>
            </w:r>
          </w:p>
        </w:tc>
        <w:tc>
          <w:tcPr>
            <w:tcW w:w="4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57A1A" w14:textId="77777777" w:rsidR="00F32A7E" w:rsidRDefault="0024350E">
            <w:pPr>
              <w:pStyle w:val="Body"/>
              <w:rPr>
                <w:rFonts w:ascii="Calibri" w:eastAsia="Calibri" w:hAnsi="Calibri" w:cs="Calibri"/>
                <w:sz w:val="24"/>
                <w:szCs w:val="24"/>
              </w:rPr>
            </w:pPr>
            <w:r>
              <w:rPr>
                <w:rFonts w:ascii="Calibri" w:eastAsia="Calibri" w:hAnsi="Calibri" w:cs="Calibri"/>
                <w:sz w:val="24"/>
                <w:szCs w:val="24"/>
                <w:lang w:val="en-US"/>
              </w:rPr>
              <w:t xml:space="preserve">Contact </w:t>
            </w:r>
            <w:hyperlink r:id="rId10" w:history="1">
              <w:r>
                <w:rPr>
                  <w:rStyle w:val="Hyperlink1"/>
                  <w:rFonts w:ascii="Calibri" w:eastAsia="Calibri" w:hAnsi="Calibri" w:cs="Calibri"/>
                  <w:sz w:val="24"/>
                  <w:szCs w:val="24"/>
                </w:rPr>
                <w:t>www.eani.org.uk</w:t>
              </w:r>
            </w:hyperlink>
            <w:r>
              <w:rPr>
                <w:rFonts w:ascii="Calibri" w:eastAsia="Calibri" w:hAnsi="Calibri" w:cs="Calibri"/>
                <w:sz w:val="24"/>
                <w:szCs w:val="24"/>
                <w:lang w:val="en-US"/>
              </w:rPr>
              <w:t xml:space="preserve">  Director of Operations and Estates </w:t>
            </w:r>
          </w:p>
          <w:p w14:paraId="2D79EDFF" w14:textId="77777777" w:rsidR="00F32A7E" w:rsidRDefault="0024350E">
            <w:pPr>
              <w:pStyle w:val="Body"/>
              <w:rPr>
                <w:rFonts w:ascii="Calibri" w:eastAsia="Calibri" w:hAnsi="Calibri" w:cs="Calibri"/>
                <w:sz w:val="24"/>
                <w:szCs w:val="24"/>
              </w:rPr>
            </w:pPr>
            <w:r>
              <w:rPr>
                <w:rFonts w:ascii="Calibri" w:eastAsia="Calibri" w:hAnsi="Calibri" w:cs="Calibri"/>
                <w:sz w:val="24"/>
                <w:szCs w:val="24"/>
                <w:lang w:val="en-US"/>
              </w:rPr>
              <w:t>Sara Long</w:t>
            </w:r>
          </w:p>
          <w:p w14:paraId="39AC0C1B" w14:textId="77777777" w:rsidR="00F32A7E" w:rsidRDefault="00F32A7E">
            <w:pPr>
              <w:pStyle w:val="Default"/>
              <w:widowControl/>
              <w:suppressAutoHyphens w:val="0"/>
              <w:rPr>
                <w:rFonts w:ascii="Calibri" w:eastAsia="Calibri" w:hAnsi="Calibri" w:cs="Calibri"/>
              </w:rPr>
            </w:pPr>
          </w:p>
          <w:p w14:paraId="185931B1" w14:textId="77777777" w:rsidR="00F32A7E" w:rsidRDefault="0024350E">
            <w:pPr>
              <w:pStyle w:val="Body"/>
              <w:rPr>
                <w:rFonts w:ascii="Calibri" w:eastAsia="Calibri" w:hAnsi="Calibri" w:cs="Calibri"/>
                <w:sz w:val="24"/>
                <w:szCs w:val="24"/>
              </w:rPr>
            </w:pPr>
            <w:r>
              <w:rPr>
                <w:rFonts w:ascii="Calibri" w:eastAsia="Calibri" w:hAnsi="Calibri" w:cs="Calibri"/>
                <w:sz w:val="24"/>
                <w:szCs w:val="24"/>
                <w:lang w:val="en-US"/>
              </w:rPr>
              <w:t xml:space="preserve">Contact </w:t>
            </w:r>
            <w:hyperlink r:id="rId11" w:history="1">
              <w:r>
                <w:rPr>
                  <w:rStyle w:val="Hyperlink1"/>
                  <w:rFonts w:ascii="Calibri" w:eastAsia="Calibri" w:hAnsi="Calibri" w:cs="Calibri"/>
                  <w:sz w:val="24"/>
                  <w:szCs w:val="24"/>
                </w:rPr>
                <w:t>www.eani.org.uk</w:t>
              </w:r>
            </w:hyperlink>
            <w:r>
              <w:rPr>
                <w:rFonts w:ascii="Calibri" w:eastAsia="Calibri" w:hAnsi="Calibri" w:cs="Calibri"/>
                <w:sz w:val="24"/>
                <w:szCs w:val="24"/>
                <w:lang w:val="en-US"/>
              </w:rPr>
              <w:t xml:space="preserve">  Director of Children and Young People’s Services Dr Clare Mangan</w:t>
            </w:r>
          </w:p>
          <w:p w14:paraId="30D40A86" w14:textId="77777777" w:rsidR="00F32A7E" w:rsidRDefault="00F32A7E">
            <w:pPr>
              <w:pStyle w:val="Body"/>
              <w:rPr>
                <w:rFonts w:ascii="Calibri" w:eastAsia="Calibri" w:hAnsi="Calibri" w:cs="Calibri"/>
                <w:sz w:val="24"/>
                <w:szCs w:val="24"/>
                <w:lang w:val="en-US"/>
              </w:rPr>
            </w:pPr>
          </w:p>
          <w:p w14:paraId="51A48B7F" w14:textId="77777777" w:rsidR="00F32A7E" w:rsidRDefault="00F32A7E">
            <w:pPr>
              <w:pStyle w:val="Body"/>
              <w:rPr>
                <w:rFonts w:ascii="Calibri" w:eastAsia="Calibri" w:hAnsi="Calibri" w:cs="Calibri"/>
                <w:sz w:val="24"/>
                <w:szCs w:val="24"/>
                <w:lang w:val="en-US"/>
              </w:rPr>
            </w:pPr>
          </w:p>
          <w:p w14:paraId="308878A8" w14:textId="77777777" w:rsidR="00F32A7E" w:rsidRDefault="00F32A7E">
            <w:pPr>
              <w:pStyle w:val="Body"/>
              <w:rPr>
                <w:rFonts w:ascii="Calibri" w:eastAsia="Calibri" w:hAnsi="Calibri" w:cs="Calibri"/>
                <w:sz w:val="24"/>
                <w:szCs w:val="24"/>
                <w:lang w:val="en-US"/>
              </w:rPr>
            </w:pPr>
          </w:p>
          <w:p w14:paraId="7E897F9F" w14:textId="77777777" w:rsidR="00F32A7E" w:rsidRDefault="0024350E">
            <w:pPr>
              <w:pStyle w:val="Body"/>
              <w:rPr>
                <w:rFonts w:ascii="Calibri" w:eastAsia="Calibri" w:hAnsi="Calibri" w:cs="Calibri"/>
                <w:sz w:val="24"/>
                <w:szCs w:val="24"/>
              </w:rPr>
            </w:pPr>
            <w:r>
              <w:rPr>
                <w:rFonts w:ascii="Calibri" w:eastAsia="Calibri" w:hAnsi="Calibri" w:cs="Calibri"/>
                <w:sz w:val="24"/>
                <w:szCs w:val="24"/>
                <w:lang w:val="en-US"/>
              </w:rPr>
              <w:t xml:space="preserve">Contact </w:t>
            </w:r>
            <w:hyperlink r:id="rId12" w:history="1">
              <w:r>
                <w:rPr>
                  <w:rStyle w:val="Hyperlink1"/>
                  <w:rFonts w:ascii="Calibri" w:eastAsia="Calibri" w:hAnsi="Calibri" w:cs="Calibri"/>
                  <w:sz w:val="24"/>
                  <w:szCs w:val="24"/>
                </w:rPr>
                <w:t>www.eani.org.uk</w:t>
              </w:r>
            </w:hyperlink>
            <w:r>
              <w:rPr>
                <w:rFonts w:ascii="Calibri" w:eastAsia="Calibri" w:hAnsi="Calibri" w:cs="Calibri"/>
                <w:sz w:val="24"/>
                <w:szCs w:val="24"/>
                <w:lang w:val="en-US"/>
              </w:rPr>
              <w:t xml:space="preserve">  Director of Education </w:t>
            </w:r>
          </w:p>
          <w:p w14:paraId="7BF1F89C" w14:textId="77777777" w:rsidR="00F32A7E" w:rsidRDefault="0024350E">
            <w:pPr>
              <w:pStyle w:val="Body"/>
              <w:rPr>
                <w:rFonts w:ascii="Calibri" w:eastAsia="Calibri" w:hAnsi="Calibri" w:cs="Calibri"/>
                <w:sz w:val="24"/>
                <w:szCs w:val="24"/>
              </w:rPr>
            </w:pPr>
            <w:r>
              <w:rPr>
                <w:rFonts w:ascii="Calibri" w:eastAsia="Calibri" w:hAnsi="Calibri" w:cs="Calibri"/>
                <w:sz w:val="24"/>
                <w:szCs w:val="24"/>
                <w:lang w:val="en-US"/>
              </w:rPr>
              <w:t>John Collings</w:t>
            </w:r>
          </w:p>
          <w:p w14:paraId="0CDB70A3" w14:textId="77777777" w:rsidR="00F32A7E" w:rsidRDefault="00F32A7E">
            <w:pPr>
              <w:pStyle w:val="Body"/>
              <w:rPr>
                <w:rFonts w:ascii="Calibri" w:eastAsia="Calibri" w:hAnsi="Calibri" w:cs="Calibri"/>
                <w:sz w:val="24"/>
                <w:szCs w:val="24"/>
                <w:lang w:val="en-US"/>
              </w:rPr>
            </w:pPr>
          </w:p>
          <w:p w14:paraId="597CC959" w14:textId="77777777" w:rsidR="00F32A7E" w:rsidRDefault="00F32A7E">
            <w:pPr>
              <w:pStyle w:val="Body"/>
              <w:rPr>
                <w:rFonts w:ascii="Calibri" w:eastAsia="Calibri" w:hAnsi="Calibri" w:cs="Calibri"/>
                <w:sz w:val="24"/>
                <w:szCs w:val="24"/>
                <w:lang w:val="en-US"/>
              </w:rPr>
            </w:pPr>
          </w:p>
          <w:p w14:paraId="234534A6" w14:textId="77777777" w:rsidR="00F32A7E" w:rsidRDefault="0024350E">
            <w:pPr>
              <w:pStyle w:val="Body"/>
              <w:rPr>
                <w:rFonts w:ascii="Calibri" w:eastAsia="Calibri" w:hAnsi="Calibri" w:cs="Calibri"/>
                <w:sz w:val="24"/>
                <w:szCs w:val="24"/>
              </w:rPr>
            </w:pPr>
            <w:r>
              <w:rPr>
                <w:rFonts w:ascii="Calibri" w:eastAsia="Calibri" w:hAnsi="Calibri" w:cs="Calibri"/>
                <w:sz w:val="24"/>
                <w:szCs w:val="24"/>
                <w:lang w:val="en-US"/>
              </w:rPr>
              <w:t xml:space="preserve">Contact </w:t>
            </w:r>
            <w:hyperlink r:id="rId13" w:history="1">
              <w:r>
                <w:rPr>
                  <w:rStyle w:val="Hyperlink1"/>
                  <w:rFonts w:ascii="Calibri" w:eastAsia="Calibri" w:hAnsi="Calibri" w:cs="Calibri"/>
                  <w:sz w:val="24"/>
                  <w:szCs w:val="24"/>
                </w:rPr>
                <w:t>www.eani.org.uk</w:t>
              </w:r>
            </w:hyperlink>
            <w:r>
              <w:rPr>
                <w:rFonts w:ascii="Calibri" w:eastAsia="Calibri" w:hAnsi="Calibri" w:cs="Calibri"/>
                <w:sz w:val="24"/>
                <w:szCs w:val="24"/>
                <w:lang w:val="en-US"/>
              </w:rPr>
              <w:t xml:space="preserve">  Director of Children and Young People’s Services </w:t>
            </w:r>
          </w:p>
          <w:p w14:paraId="31018B90" w14:textId="77777777" w:rsidR="00F32A7E" w:rsidRDefault="0024350E">
            <w:pPr>
              <w:pStyle w:val="Body"/>
              <w:rPr>
                <w:rFonts w:ascii="Calibri" w:eastAsia="Calibri" w:hAnsi="Calibri" w:cs="Calibri"/>
                <w:sz w:val="24"/>
                <w:szCs w:val="24"/>
              </w:rPr>
            </w:pPr>
            <w:r>
              <w:rPr>
                <w:rFonts w:ascii="Calibri" w:eastAsia="Calibri" w:hAnsi="Calibri" w:cs="Calibri"/>
                <w:sz w:val="24"/>
                <w:szCs w:val="24"/>
                <w:lang w:val="en-US"/>
              </w:rPr>
              <w:t xml:space="preserve">Dr Clare Mangan </w:t>
            </w:r>
          </w:p>
          <w:p w14:paraId="2353E330" w14:textId="77777777" w:rsidR="00F32A7E" w:rsidRDefault="00F32A7E">
            <w:pPr>
              <w:pStyle w:val="Body"/>
            </w:pPr>
          </w:p>
        </w:tc>
      </w:tr>
    </w:tbl>
    <w:p w14:paraId="71538809" w14:textId="77777777" w:rsidR="00F32A7E" w:rsidRDefault="00F32A7E">
      <w:pPr>
        <w:pStyle w:val="Default"/>
        <w:rPr>
          <w:rFonts w:ascii="Calibri" w:eastAsia="Calibri" w:hAnsi="Calibri" w:cs="Calibri"/>
          <w:b/>
          <w:bCs/>
        </w:rPr>
      </w:pPr>
    </w:p>
    <w:p w14:paraId="2C96AA65" w14:textId="77777777" w:rsidR="00F32A7E" w:rsidRDefault="00F32A7E">
      <w:pPr>
        <w:pStyle w:val="Body"/>
        <w:ind w:left="720" w:hanging="720"/>
        <w:rPr>
          <w:rFonts w:ascii="Calibri" w:eastAsia="Calibri" w:hAnsi="Calibri" w:cs="Calibri"/>
          <w:b/>
          <w:bCs/>
          <w:sz w:val="24"/>
          <w:szCs w:val="24"/>
        </w:rPr>
      </w:pPr>
    </w:p>
    <w:p w14:paraId="2B13B88A" w14:textId="77777777" w:rsidR="00F32A7E" w:rsidRPr="0024350E" w:rsidRDefault="0024350E" w:rsidP="0024350E">
      <w:pPr>
        <w:pStyle w:val="Body"/>
        <w:rPr>
          <w:b/>
          <w:sz w:val="24"/>
          <w:szCs w:val="24"/>
        </w:rPr>
      </w:pPr>
      <w:r>
        <w:rPr>
          <w:b/>
          <w:sz w:val="24"/>
          <w:szCs w:val="24"/>
          <w:lang w:val="en-US"/>
        </w:rPr>
        <w:t>Anonymous C</w:t>
      </w:r>
      <w:r w:rsidRPr="0024350E">
        <w:rPr>
          <w:b/>
          <w:sz w:val="24"/>
          <w:szCs w:val="24"/>
          <w:lang w:val="en-US"/>
        </w:rPr>
        <w:t>omplaints</w:t>
      </w:r>
    </w:p>
    <w:p w14:paraId="2E9B436D" w14:textId="77777777" w:rsidR="00F32A7E" w:rsidRDefault="0024350E">
      <w:pPr>
        <w:pStyle w:val="Body"/>
        <w:ind w:left="720" w:hanging="720"/>
        <w:rPr>
          <w:sz w:val="24"/>
          <w:szCs w:val="24"/>
        </w:rPr>
      </w:pPr>
      <w:r>
        <w:rPr>
          <w:sz w:val="24"/>
          <w:szCs w:val="24"/>
          <w:lang w:val="en-US"/>
        </w:rPr>
        <w:t xml:space="preserve">The school will not normally investigate anonymous complaints, unless deemed by </w:t>
      </w:r>
    </w:p>
    <w:p w14:paraId="15767668" w14:textId="77777777" w:rsidR="00F32A7E" w:rsidRDefault="0024350E">
      <w:pPr>
        <w:pStyle w:val="Body"/>
        <w:ind w:left="720" w:hanging="720"/>
        <w:rPr>
          <w:sz w:val="24"/>
          <w:szCs w:val="24"/>
        </w:rPr>
      </w:pPr>
      <w:r>
        <w:rPr>
          <w:sz w:val="24"/>
          <w:szCs w:val="24"/>
          <w:lang w:val="en-US"/>
        </w:rPr>
        <w:t xml:space="preserve">the Chairperson of the Board of Governors to be of a serious nature. The decision of </w:t>
      </w:r>
    </w:p>
    <w:p w14:paraId="7CA92408" w14:textId="77777777" w:rsidR="00F32A7E" w:rsidRDefault="0024350E">
      <w:pPr>
        <w:pStyle w:val="Body"/>
        <w:ind w:left="720" w:hanging="720"/>
        <w:rPr>
          <w:sz w:val="24"/>
          <w:szCs w:val="24"/>
        </w:rPr>
      </w:pPr>
      <w:r>
        <w:rPr>
          <w:sz w:val="24"/>
          <w:szCs w:val="24"/>
          <w:lang w:val="en-US"/>
        </w:rPr>
        <w:t xml:space="preserve">whether to deal with such complaints will be at the discretion of the Board of </w:t>
      </w:r>
    </w:p>
    <w:p w14:paraId="7FD84635" w14:textId="77777777" w:rsidR="00F32A7E" w:rsidRDefault="0024350E">
      <w:pPr>
        <w:pStyle w:val="Body"/>
        <w:ind w:left="720" w:hanging="720"/>
      </w:pPr>
      <w:r>
        <w:rPr>
          <w:sz w:val="24"/>
          <w:szCs w:val="24"/>
          <w:lang w:val="en-US"/>
        </w:rPr>
        <w:t xml:space="preserve">Governors. </w:t>
      </w:r>
    </w:p>
    <w:p w14:paraId="270A5079" w14:textId="77777777" w:rsidR="00F32A7E" w:rsidRPr="0024350E" w:rsidRDefault="0024350E">
      <w:pPr>
        <w:pStyle w:val="Body"/>
        <w:widowControl/>
        <w:suppressAutoHyphens w:val="0"/>
        <w:ind w:left="720" w:hanging="720"/>
        <w:rPr>
          <w:b/>
          <w:bCs/>
          <w:sz w:val="24"/>
          <w:szCs w:val="24"/>
        </w:rPr>
      </w:pPr>
      <w:r w:rsidRPr="0024350E">
        <w:rPr>
          <w:b/>
          <w:sz w:val="24"/>
          <w:szCs w:val="24"/>
        </w:rPr>
        <w:t>Timeframes</w:t>
      </w:r>
    </w:p>
    <w:p w14:paraId="51BDF71D" w14:textId="77777777" w:rsidR="00F32A7E" w:rsidRDefault="0024350E">
      <w:pPr>
        <w:pStyle w:val="Body"/>
        <w:widowControl/>
        <w:suppressAutoHyphens w:val="0"/>
        <w:ind w:left="720" w:hanging="720"/>
        <w:rPr>
          <w:sz w:val="24"/>
          <w:szCs w:val="24"/>
        </w:rPr>
      </w:pPr>
      <w:r>
        <w:rPr>
          <w:sz w:val="24"/>
          <w:szCs w:val="24"/>
          <w:lang w:val="en-US"/>
        </w:rPr>
        <w:t xml:space="preserve">Where concerns are raised with the relevant Teacher or Principal, a response will </w:t>
      </w:r>
    </w:p>
    <w:p w14:paraId="7FBE0679" w14:textId="77777777" w:rsidR="00F32A7E" w:rsidRDefault="0024350E">
      <w:pPr>
        <w:pStyle w:val="Body"/>
        <w:widowControl/>
        <w:suppressAutoHyphens w:val="0"/>
        <w:ind w:left="720" w:hanging="720"/>
        <w:rPr>
          <w:sz w:val="24"/>
          <w:szCs w:val="24"/>
        </w:rPr>
      </w:pPr>
      <w:r>
        <w:rPr>
          <w:sz w:val="24"/>
          <w:szCs w:val="24"/>
          <w:lang w:val="en-US"/>
        </w:rPr>
        <w:t>normally be provided during the meeting or within an agreed timeframe.</w:t>
      </w:r>
    </w:p>
    <w:p w14:paraId="380B4239" w14:textId="77777777" w:rsidR="00F32A7E" w:rsidRDefault="00F32A7E">
      <w:pPr>
        <w:pStyle w:val="Body"/>
        <w:widowControl/>
        <w:suppressAutoHyphens w:val="0"/>
        <w:ind w:left="720" w:hanging="720"/>
      </w:pPr>
    </w:p>
    <w:p w14:paraId="22F85EB3" w14:textId="77777777" w:rsidR="00F32A7E" w:rsidRDefault="0024350E">
      <w:pPr>
        <w:pStyle w:val="Body"/>
        <w:widowControl/>
        <w:suppressAutoHyphens w:val="0"/>
        <w:ind w:left="720"/>
        <w:rPr>
          <w:sz w:val="24"/>
          <w:szCs w:val="24"/>
        </w:rPr>
      </w:pPr>
      <w:r>
        <w:rPr>
          <w:sz w:val="24"/>
          <w:szCs w:val="24"/>
          <w:lang w:val="da-DK"/>
        </w:rPr>
        <w:t xml:space="preserve">Stage 1 </w:t>
      </w:r>
      <w:r>
        <w:rPr>
          <w:sz w:val="24"/>
          <w:szCs w:val="24"/>
        </w:rPr>
        <w:t xml:space="preserve">– </w:t>
      </w:r>
      <w:r>
        <w:rPr>
          <w:sz w:val="24"/>
          <w:szCs w:val="24"/>
          <w:u w:val="single"/>
          <w:lang w:val="en-US"/>
        </w:rPr>
        <w:t>Normally</w:t>
      </w:r>
      <w:r>
        <w:rPr>
          <w:sz w:val="24"/>
          <w:szCs w:val="24"/>
          <w:lang w:val="en-US"/>
        </w:rPr>
        <w:t xml:space="preserve"> acknowledge within 5 school working days, response normally within 20 school working days</w:t>
      </w:r>
    </w:p>
    <w:p w14:paraId="2D55B246" w14:textId="77777777" w:rsidR="00F32A7E" w:rsidRDefault="00F32A7E">
      <w:pPr>
        <w:pStyle w:val="Body"/>
        <w:widowControl/>
        <w:suppressAutoHyphens w:val="0"/>
        <w:ind w:left="720"/>
        <w:rPr>
          <w:sz w:val="24"/>
          <w:szCs w:val="24"/>
        </w:rPr>
      </w:pPr>
    </w:p>
    <w:p w14:paraId="4BA4F894" w14:textId="77777777" w:rsidR="00F32A7E" w:rsidRDefault="0024350E">
      <w:pPr>
        <w:pStyle w:val="Body"/>
        <w:widowControl/>
        <w:suppressAutoHyphens w:val="0"/>
        <w:ind w:left="720"/>
        <w:rPr>
          <w:sz w:val="24"/>
          <w:szCs w:val="24"/>
        </w:rPr>
      </w:pPr>
      <w:r>
        <w:rPr>
          <w:sz w:val="24"/>
          <w:szCs w:val="24"/>
          <w:lang w:val="da-DK"/>
        </w:rPr>
        <w:t xml:space="preserve">Stage 2 </w:t>
      </w:r>
      <w:r>
        <w:rPr>
          <w:sz w:val="24"/>
          <w:szCs w:val="24"/>
        </w:rPr>
        <w:t>–</w:t>
      </w:r>
      <w:r>
        <w:rPr>
          <w:sz w:val="24"/>
          <w:szCs w:val="24"/>
          <w:u w:val="single"/>
          <w:lang w:val="en-US"/>
        </w:rPr>
        <w:t xml:space="preserve"> Normally </w:t>
      </w:r>
      <w:r>
        <w:rPr>
          <w:sz w:val="24"/>
          <w:szCs w:val="24"/>
          <w:lang w:val="en-US"/>
        </w:rPr>
        <w:t>acknowledge within 5 school working days, response normally within 20 school working days</w:t>
      </w:r>
    </w:p>
    <w:p w14:paraId="12E114BE" w14:textId="77777777" w:rsidR="00F32A7E" w:rsidRDefault="00F32A7E">
      <w:pPr>
        <w:pStyle w:val="Body"/>
        <w:widowControl/>
        <w:suppressAutoHyphens w:val="0"/>
        <w:ind w:left="720"/>
        <w:rPr>
          <w:sz w:val="24"/>
          <w:szCs w:val="24"/>
        </w:rPr>
      </w:pPr>
    </w:p>
    <w:p w14:paraId="5FE581BB" w14:textId="77777777" w:rsidR="00F32A7E" w:rsidRDefault="0024350E">
      <w:pPr>
        <w:pStyle w:val="Body"/>
        <w:widowControl/>
        <w:suppressAutoHyphens w:val="0"/>
        <w:ind w:left="720"/>
        <w:rPr>
          <w:sz w:val="24"/>
          <w:szCs w:val="24"/>
        </w:rPr>
      </w:pPr>
      <w:r>
        <w:rPr>
          <w:sz w:val="24"/>
          <w:szCs w:val="24"/>
          <w:lang w:val="en-US"/>
        </w:rPr>
        <w:t>If, for any reason, the review of a complaint takes longer to complete, you will be informed of revised time limits and kept updated on progress.</w:t>
      </w:r>
    </w:p>
    <w:p w14:paraId="02AED26E" w14:textId="77777777" w:rsidR="00F32A7E" w:rsidRDefault="00F32A7E">
      <w:pPr>
        <w:pStyle w:val="Body"/>
        <w:widowControl/>
        <w:suppressAutoHyphens w:val="0"/>
        <w:ind w:left="720"/>
        <w:rPr>
          <w:sz w:val="24"/>
          <w:szCs w:val="24"/>
        </w:rPr>
      </w:pPr>
    </w:p>
    <w:p w14:paraId="07CB843B" w14:textId="77777777" w:rsidR="00F32A7E" w:rsidRDefault="0024350E">
      <w:pPr>
        <w:pStyle w:val="Body"/>
        <w:rPr>
          <w:b/>
          <w:bCs/>
          <w:sz w:val="24"/>
          <w:szCs w:val="24"/>
        </w:rPr>
      </w:pPr>
      <w:r>
        <w:rPr>
          <w:sz w:val="24"/>
          <w:szCs w:val="24"/>
          <w:lang w:val="en-US"/>
        </w:rPr>
        <w:lastRenderedPageBreak/>
        <w:t xml:space="preserve">These timeframes will need to be reviewed if complaints are ongoing during school holiday periods. </w:t>
      </w:r>
      <w:r w:rsidR="00D84DA8" w:rsidRPr="0024350E">
        <w:rPr>
          <w:rFonts w:eastAsia="Calibri" w:cs="Arial"/>
          <w:sz w:val="24"/>
          <w:szCs w:val="24"/>
          <w:lang w:val="en-US"/>
        </w:rPr>
        <w:t xml:space="preserve">Responses will not be made </w:t>
      </w:r>
      <w:r w:rsidR="00D84DA8">
        <w:rPr>
          <w:rFonts w:eastAsia="Calibri" w:cs="Arial"/>
          <w:sz w:val="24"/>
          <w:szCs w:val="24"/>
          <w:lang w:val="en-US"/>
        </w:rPr>
        <w:t xml:space="preserve">in this timeframe for complaints submitted </w:t>
      </w:r>
      <w:r w:rsidR="00D84DA8" w:rsidRPr="0024350E">
        <w:rPr>
          <w:rFonts w:eastAsia="Calibri" w:cs="Arial"/>
          <w:sz w:val="24"/>
          <w:szCs w:val="24"/>
          <w:lang w:val="en-US"/>
        </w:rPr>
        <w:t>during holiday periods.</w:t>
      </w:r>
    </w:p>
    <w:p w14:paraId="259C7CBE" w14:textId="77777777" w:rsidR="00F32A7E" w:rsidRDefault="00F32A7E">
      <w:pPr>
        <w:pStyle w:val="Body"/>
        <w:rPr>
          <w:b/>
          <w:bCs/>
          <w:sz w:val="24"/>
          <w:szCs w:val="24"/>
        </w:rPr>
      </w:pPr>
    </w:p>
    <w:p w14:paraId="7F6A3D0F" w14:textId="77777777" w:rsidR="005647FF" w:rsidRDefault="005647FF">
      <w:pPr>
        <w:pStyle w:val="Body"/>
        <w:rPr>
          <w:b/>
          <w:bCs/>
          <w:sz w:val="24"/>
          <w:szCs w:val="24"/>
          <w:lang w:val="en-US"/>
        </w:rPr>
      </w:pPr>
    </w:p>
    <w:p w14:paraId="29B5544F" w14:textId="77777777" w:rsidR="005647FF" w:rsidRDefault="005647FF">
      <w:pPr>
        <w:pStyle w:val="Body"/>
        <w:rPr>
          <w:b/>
          <w:bCs/>
          <w:sz w:val="24"/>
          <w:szCs w:val="24"/>
          <w:lang w:val="en-US"/>
        </w:rPr>
      </w:pPr>
    </w:p>
    <w:p w14:paraId="2C70337E" w14:textId="77777777" w:rsidR="00F32A7E" w:rsidRDefault="0024350E">
      <w:pPr>
        <w:pStyle w:val="Body"/>
        <w:rPr>
          <w:b/>
          <w:bCs/>
          <w:sz w:val="24"/>
          <w:szCs w:val="24"/>
          <w:u w:val="single"/>
        </w:rPr>
      </w:pPr>
      <w:r>
        <w:rPr>
          <w:b/>
          <w:bCs/>
          <w:sz w:val="24"/>
          <w:szCs w:val="24"/>
          <w:lang w:val="en-US"/>
        </w:rPr>
        <w:t>6. Making a complaint</w:t>
      </w:r>
    </w:p>
    <w:p w14:paraId="6774259D" w14:textId="77777777" w:rsidR="00F32A7E" w:rsidRDefault="00F32A7E">
      <w:pPr>
        <w:pStyle w:val="Body"/>
        <w:widowControl/>
        <w:suppressAutoHyphens w:val="0"/>
        <w:rPr>
          <w:sz w:val="24"/>
          <w:szCs w:val="24"/>
        </w:rPr>
      </w:pPr>
    </w:p>
    <w:p w14:paraId="6DD3E4C1" w14:textId="77777777" w:rsidR="00F32A7E" w:rsidRDefault="0024350E" w:rsidP="00880711">
      <w:pPr>
        <w:pStyle w:val="Body"/>
        <w:widowControl/>
        <w:suppressAutoHyphens w:val="0"/>
        <w:rPr>
          <w:sz w:val="24"/>
          <w:szCs w:val="24"/>
        </w:rPr>
      </w:pPr>
      <w:r>
        <w:rPr>
          <w:sz w:val="24"/>
          <w:szCs w:val="24"/>
          <w:lang w:val="en-US"/>
        </w:rPr>
        <w:t>The school requires complaints to be made in writing. Where this may present difficulties, please contact the school which will make reasonable arrangements to support the complainant with this process.</w:t>
      </w:r>
    </w:p>
    <w:p w14:paraId="74FBAF74" w14:textId="77777777" w:rsidR="00880711" w:rsidRDefault="00880711" w:rsidP="00880711">
      <w:pPr>
        <w:pStyle w:val="Body"/>
        <w:widowControl/>
        <w:suppressAutoHyphens w:val="0"/>
        <w:rPr>
          <w:sz w:val="24"/>
          <w:szCs w:val="24"/>
        </w:rPr>
      </w:pPr>
    </w:p>
    <w:p w14:paraId="7686F258" w14:textId="77777777" w:rsidR="00F32A7E" w:rsidRDefault="0024350E">
      <w:pPr>
        <w:pStyle w:val="Body"/>
        <w:widowControl/>
        <w:suppressAutoHyphens w:val="0"/>
        <w:spacing w:after="200"/>
        <w:rPr>
          <w:b/>
          <w:bCs/>
          <w:sz w:val="24"/>
          <w:szCs w:val="24"/>
        </w:rPr>
      </w:pPr>
      <w:r>
        <w:rPr>
          <w:b/>
          <w:bCs/>
          <w:sz w:val="24"/>
          <w:szCs w:val="24"/>
          <w:lang w:val="en-US"/>
        </w:rPr>
        <w:t>7. Unreasonable Complaints</w:t>
      </w:r>
    </w:p>
    <w:p w14:paraId="320C07E4" w14:textId="77777777" w:rsidR="00F32A7E" w:rsidRDefault="0024350E">
      <w:pPr>
        <w:pStyle w:val="Body"/>
        <w:widowControl/>
        <w:suppressAutoHyphens w:val="0"/>
        <w:spacing w:after="200"/>
        <w:rPr>
          <w:sz w:val="24"/>
          <w:szCs w:val="24"/>
        </w:rPr>
      </w:pPr>
      <w:r>
        <w:rPr>
          <w:sz w:val="24"/>
          <w:szCs w:val="24"/>
          <w:lang w:val="en-US"/>
        </w:rPr>
        <w:t xml:space="preserve">The school is committed to dealing with all complaints fairly and impartially, and to providing a high quality service to those who complain. </w:t>
      </w:r>
    </w:p>
    <w:p w14:paraId="12977B4A" w14:textId="77777777" w:rsidR="00F32A7E" w:rsidRDefault="0024350E">
      <w:pPr>
        <w:pStyle w:val="Body"/>
        <w:rPr>
          <w:sz w:val="24"/>
          <w:szCs w:val="24"/>
        </w:rPr>
      </w:pPr>
      <w:r>
        <w:rPr>
          <w:sz w:val="24"/>
          <w:szCs w:val="24"/>
          <w:lang w:val="en-US"/>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14:paraId="586187F8" w14:textId="77777777" w:rsidR="00F32A7E" w:rsidRDefault="0024350E">
      <w:pPr>
        <w:pStyle w:val="Body"/>
        <w:rPr>
          <w:sz w:val="24"/>
          <w:szCs w:val="24"/>
        </w:rPr>
      </w:pPr>
      <w:r>
        <w:rPr>
          <w:sz w:val="24"/>
          <w:szCs w:val="24"/>
          <w:lang w:val="en-US"/>
        </w:rPr>
        <w:t xml:space="preserve">If the complainant repeatedly continues to contact the school with the same issue it may choose not to respond. </w:t>
      </w:r>
    </w:p>
    <w:p w14:paraId="30AA16E0" w14:textId="77777777" w:rsidR="00F32A7E" w:rsidRDefault="0024350E">
      <w:pPr>
        <w:pStyle w:val="Body"/>
        <w:rPr>
          <w:sz w:val="24"/>
          <w:szCs w:val="24"/>
        </w:rPr>
      </w:pPr>
      <w:r>
        <w:rPr>
          <w:sz w:val="24"/>
          <w:szCs w:val="24"/>
          <w:lang w:val="en-US"/>
        </w:rPr>
        <w:t>If the complainant makes unfounded or spurious allegations, then the school may choose not to respond.</w:t>
      </w:r>
    </w:p>
    <w:p w14:paraId="083C6ACB" w14:textId="77777777" w:rsidR="00F32A7E" w:rsidRDefault="00F32A7E">
      <w:pPr>
        <w:pStyle w:val="Body"/>
        <w:rPr>
          <w:i/>
          <w:iCs/>
          <w:sz w:val="24"/>
          <w:szCs w:val="24"/>
        </w:rPr>
      </w:pPr>
    </w:p>
    <w:p w14:paraId="10D991F1" w14:textId="77777777" w:rsidR="00F32A7E" w:rsidRDefault="0024350E">
      <w:pPr>
        <w:pStyle w:val="Body"/>
        <w:rPr>
          <w:sz w:val="24"/>
          <w:szCs w:val="24"/>
          <w:lang w:val="en-US"/>
        </w:rPr>
      </w:pPr>
      <w:r>
        <w:rPr>
          <w:sz w:val="24"/>
          <w:szCs w:val="24"/>
          <w:lang w:val="en-US"/>
        </w:rPr>
        <w:t xml:space="preserve">A copy of this policy is on the school website and a hard copy is also available upon request from the office with 24 </w:t>
      </w:r>
      <w:r w:rsidR="00880711">
        <w:rPr>
          <w:sz w:val="24"/>
          <w:szCs w:val="24"/>
          <w:lang w:val="en-US"/>
        </w:rPr>
        <w:t>hours’ notice</w:t>
      </w:r>
      <w:r>
        <w:rPr>
          <w:sz w:val="24"/>
          <w:szCs w:val="24"/>
          <w:lang w:val="en-US"/>
        </w:rPr>
        <w:t>.</w:t>
      </w:r>
    </w:p>
    <w:p w14:paraId="05C073C4" w14:textId="77777777" w:rsidR="005647FF" w:rsidRDefault="005647FF">
      <w:pPr>
        <w:pStyle w:val="Body"/>
        <w:rPr>
          <w:sz w:val="24"/>
          <w:szCs w:val="24"/>
          <w:lang w:val="en-US"/>
        </w:rPr>
      </w:pPr>
    </w:p>
    <w:p w14:paraId="1D8D005A" w14:textId="3D51EFF3" w:rsidR="005647FF" w:rsidRPr="005647FF" w:rsidRDefault="005647FF">
      <w:pPr>
        <w:pStyle w:val="Body"/>
        <w:rPr>
          <w:color w:val="FF0000"/>
        </w:rPr>
      </w:pPr>
      <w:r w:rsidRPr="005647FF">
        <w:rPr>
          <w:color w:val="FF0000"/>
          <w:sz w:val="24"/>
          <w:szCs w:val="24"/>
          <w:lang w:val="en-US"/>
        </w:rPr>
        <w:t xml:space="preserve"> </w:t>
      </w:r>
    </w:p>
    <w:sectPr w:rsidR="005647FF" w:rsidRPr="005647FF">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A743" w14:textId="77777777" w:rsidR="0080055E" w:rsidRDefault="0024350E">
      <w:r>
        <w:separator/>
      </w:r>
    </w:p>
  </w:endnote>
  <w:endnote w:type="continuationSeparator" w:id="0">
    <w:p w14:paraId="1DFDBAF9" w14:textId="77777777" w:rsidR="0080055E" w:rsidRDefault="0024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BF51" w14:textId="77777777" w:rsidR="00F32A7E" w:rsidRDefault="00F32A7E">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54D6" w14:textId="77777777" w:rsidR="0080055E" w:rsidRDefault="0024350E">
      <w:r>
        <w:separator/>
      </w:r>
    </w:p>
  </w:footnote>
  <w:footnote w:type="continuationSeparator" w:id="0">
    <w:p w14:paraId="4CF73C91" w14:textId="77777777" w:rsidR="0080055E" w:rsidRDefault="0024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5BED" w14:textId="77777777" w:rsidR="00F32A7E" w:rsidRDefault="00F32A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FB"/>
    <w:multiLevelType w:val="hybridMultilevel"/>
    <w:tmpl w:val="715A017A"/>
    <w:styleLink w:val="ImportedStyle6"/>
    <w:lvl w:ilvl="0" w:tplc="18B2A7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2C4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902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2E7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609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D645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3A67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368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A437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12167D"/>
    <w:multiLevelType w:val="hybridMultilevel"/>
    <w:tmpl w:val="F13AEBDE"/>
    <w:styleLink w:val="Bullets"/>
    <w:lvl w:ilvl="0" w:tplc="400EB2B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588189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C7CDE3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9E616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276B0C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FD82D5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3D225E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CACD57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9C04F4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34A3C"/>
    <w:multiLevelType w:val="hybridMultilevel"/>
    <w:tmpl w:val="43626460"/>
    <w:styleLink w:val="ImportedStyle1"/>
    <w:lvl w:ilvl="0" w:tplc="209A21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229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C5BB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2CA5C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FEE0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5E2D7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5783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78A5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A4692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A920ED"/>
    <w:multiLevelType w:val="hybridMultilevel"/>
    <w:tmpl w:val="43626460"/>
    <w:numStyleLink w:val="ImportedStyle1"/>
  </w:abstractNum>
  <w:abstractNum w:abstractNumId="4" w15:restartNumberingAfterBreak="0">
    <w:nsid w:val="20470A37"/>
    <w:multiLevelType w:val="hybridMultilevel"/>
    <w:tmpl w:val="715A017A"/>
    <w:numStyleLink w:val="ImportedStyle6"/>
  </w:abstractNum>
  <w:abstractNum w:abstractNumId="5" w15:restartNumberingAfterBreak="0">
    <w:nsid w:val="26B81684"/>
    <w:multiLevelType w:val="hybridMultilevel"/>
    <w:tmpl w:val="0AC0B646"/>
    <w:lvl w:ilvl="0" w:tplc="1A1CEEE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25C2DB2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040AD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45EE9E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C8C59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9E830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B029E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6EADE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7E52F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4D3279"/>
    <w:multiLevelType w:val="hybridMultilevel"/>
    <w:tmpl w:val="10F00AC8"/>
    <w:styleLink w:val="ImportedStyle7"/>
    <w:lvl w:ilvl="0" w:tplc="0EC63E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288B6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5CB6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44BD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EE9ED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4ADE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12A7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92412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B6FEF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D3189D"/>
    <w:multiLevelType w:val="hybridMultilevel"/>
    <w:tmpl w:val="D9CA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C53B9"/>
    <w:multiLevelType w:val="hybridMultilevel"/>
    <w:tmpl w:val="F13AEBDE"/>
    <w:numStyleLink w:val="Bullets"/>
  </w:abstractNum>
  <w:abstractNum w:abstractNumId="9" w15:restartNumberingAfterBreak="0">
    <w:nsid w:val="6C747195"/>
    <w:multiLevelType w:val="hybridMultilevel"/>
    <w:tmpl w:val="10F00AC8"/>
    <w:numStyleLink w:val="ImportedStyle7"/>
  </w:abstractNum>
  <w:abstractNum w:abstractNumId="10" w15:restartNumberingAfterBreak="0">
    <w:nsid w:val="70F419C8"/>
    <w:multiLevelType w:val="hybridMultilevel"/>
    <w:tmpl w:val="826E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727489">
    <w:abstractNumId w:val="2"/>
  </w:num>
  <w:num w:numId="2" w16cid:durableId="255479032">
    <w:abstractNumId w:val="3"/>
  </w:num>
  <w:num w:numId="3" w16cid:durableId="1710447062">
    <w:abstractNumId w:val="1"/>
  </w:num>
  <w:num w:numId="4" w16cid:durableId="406540107">
    <w:abstractNumId w:val="8"/>
  </w:num>
  <w:num w:numId="5" w16cid:durableId="1264997384">
    <w:abstractNumId w:val="0"/>
  </w:num>
  <w:num w:numId="6" w16cid:durableId="1464272741">
    <w:abstractNumId w:val="4"/>
  </w:num>
  <w:num w:numId="7" w16cid:durableId="588318435">
    <w:abstractNumId w:val="6"/>
  </w:num>
  <w:num w:numId="8" w16cid:durableId="494884179">
    <w:abstractNumId w:val="9"/>
  </w:num>
  <w:num w:numId="9" w16cid:durableId="1679693882">
    <w:abstractNumId w:val="5"/>
  </w:num>
  <w:num w:numId="10" w16cid:durableId="1351374122">
    <w:abstractNumId w:val="7"/>
  </w:num>
  <w:num w:numId="11" w16cid:durableId="3795980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7E"/>
    <w:rsid w:val="0024350E"/>
    <w:rsid w:val="0026003C"/>
    <w:rsid w:val="005647FF"/>
    <w:rsid w:val="0080055E"/>
    <w:rsid w:val="00880711"/>
    <w:rsid w:val="00964FE6"/>
    <w:rsid w:val="009B0422"/>
    <w:rsid w:val="009C2CAB"/>
    <w:rsid w:val="00A117FF"/>
    <w:rsid w:val="00D84DA8"/>
    <w:rsid w:val="00F3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43C8"/>
  <w15:docId w15:val="{AA1DD98D-C451-4CD9-9F3E-BB01C91E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513"/>
        <w:tab w:val="right" w:pos="9026"/>
      </w:tabs>
      <w:suppressAutoHyphens/>
    </w:pPr>
    <w:rPr>
      <w:rFonts w:ascii="Arial" w:hAnsi="Arial" w:cs="Arial Unicode MS"/>
      <w:color w:val="000000"/>
      <w:sz w:val="22"/>
      <w:szCs w:val="22"/>
      <w:u w:color="000000"/>
      <w:lang w:val="en-US"/>
    </w:rPr>
  </w:style>
  <w:style w:type="paragraph" w:customStyle="1" w:styleId="Body">
    <w:name w:val="Body"/>
    <w:pPr>
      <w:widowControl w:val="0"/>
      <w:suppressAutoHyphens/>
    </w:pPr>
    <w:rPr>
      <w:rFonts w:ascii="Arial" w:hAnsi="Arial" w:cs="Arial Unicode MS"/>
      <w:color w:val="000000"/>
      <w:sz w:val="22"/>
      <w:szCs w:val="22"/>
      <w:u w:color="000000"/>
    </w:rPr>
  </w:style>
  <w:style w:type="paragraph" w:customStyle="1" w:styleId="Default">
    <w:name w:val="Default"/>
    <w:pPr>
      <w:widowControl w:val="0"/>
      <w:suppressAutoHyphens/>
    </w:pPr>
    <w:rPr>
      <w:rFonts w:ascii="Arial" w:hAnsi="Arial" w:cs="Arial Unicode MS"/>
      <w:color w:val="000000"/>
      <w:sz w:val="24"/>
      <w:szCs w:val="24"/>
      <w:u w:color="000000"/>
      <w:lang w:val="en-US"/>
    </w:rPr>
  </w:style>
  <w:style w:type="paragraph" w:styleId="ListParagraph">
    <w:name w:val="List Paragraph"/>
    <w:pPr>
      <w:widowControl w:val="0"/>
      <w:suppressAutoHyphens/>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6">
    <w:name w:val="Imported Style 6"/>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7">
    <w:name w:val="Imported Style 7"/>
    <w:pPr>
      <w:numPr>
        <w:numId w:val="7"/>
      </w:numPr>
    </w:pPr>
  </w:style>
  <w:style w:type="character" w:customStyle="1" w:styleId="Hyperlink1">
    <w:name w:val="Hyperlink.1"/>
    <w:basedOn w:val="Link"/>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13"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i.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ani.org.uk" TargetMode="External"/><Relationship Id="rId4" Type="http://schemas.openxmlformats.org/officeDocument/2006/relationships/webSettings" Target="webSettings.xml"/><Relationship Id="rId9" Type="http://schemas.openxmlformats.org/officeDocument/2006/relationships/hyperlink" Target="http://www.nips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Armstrong</dc:creator>
  <cp:lastModifiedBy>J Armstrong</cp:lastModifiedBy>
  <cp:revision>2</cp:revision>
  <dcterms:created xsi:type="dcterms:W3CDTF">2023-09-15T10:34:00Z</dcterms:created>
  <dcterms:modified xsi:type="dcterms:W3CDTF">2023-09-15T10:34:00Z</dcterms:modified>
</cp:coreProperties>
</file>